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D7E34" w14:textId="38CC043D" w:rsidR="00614631" w:rsidRDefault="00614631" w:rsidP="00BE4D7A">
      <w:pPr>
        <w:shd w:val="clear" w:color="auto" w:fill="FFFFFF"/>
        <w:tabs>
          <w:tab w:val="num" w:pos="720"/>
        </w:tabs>
        <w:spacing w:before="100" w:beforeAutospacing="1" w:after="100" w:afterAutospacing="1" w:line="240" w:lineRule="auto"/>
        <w:jc w:val="center"/>
        <w:rPr>
          <w:rFonts w:ascii="Arial" w:hAnsi="Arial" w:cs="Arial"/>
          <w:b/>
          <w:bCs/>
          <w:sz w:val="28"/>
          <w:szCs w:val="28"/>
        </w:rPr>
      </w:pPr>
      <w:r>
        <w:rPr>
          <w:rFonts w:ascii="Arial" w:hAnsi="Arial" w:cs="Arial"/>
          <w:b/>
          <w:bCs/>
          <w:noProof/>
          <w:sz w:val="28"/>
          <w:szCs w:val="28"/>
        </w:rPr>
        <w:drawing>
          <wp:inline distT="0" distB="0" distL="0" distR="0" wp14:anchorId="05CB7167" wp14:editId="6349C41D">
            <wp:extent cx="2163522" cy="20669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hanced Jan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517" cy="2102269"/>
                    </a:xfrm>
                    <a:prstGeom prst="rect">
                      <a:avLst/>
                    </a:prstGeom>
                  </pic:spPr>
                </pic:pic>
              </a:graphicData>
            </a:graphic>
          </wp:inline>
        </w:drawing>
      </w:r>
    </w:p>
    <w:p w14:paraId="06870CDF" w14:textId="4409D07D" w:rsidR="00614631" w:rsidRDefault="00614631" w:rsidP="00BE4D7A">
      <w:pPr>
        <w:shd w:val="clear" w:color="auto" w:fill="FFFFFF"/>
        <w:tabs>
          <w:tab w:val="num" w:pos="720"/>
        </w:tabs>
        <w:spacing w:before="100" w:beforeAutospacing="1" w:after="100" w:afterAutospacing="1" w:line="240" w:lineRule="auto"/>
        <w:jc w:val="center"/>
        <w:rPr>
          <w:rFonts w:ascii="Arial" w:hAnsi="Arial" w:cs="Arial"/>
          <w:b/>
          <w:bCs/>
          <w:sz w:val="28"/>
          <w:szCs w:val="28"/>
        </w:rPr>
      </w:pPr>
      <w:r>
        <w:rPr>
          <w:rFonts w:ascii="Arial" w:hAnsi="Arial" w:cs="Arial"/>
          <w:b/>
          <w:bCs/>
          <w:sz w:val="28"/>
          <w:szCs w:val="28"/>
        </w:rPr>
        <w:t xml:space="preserve">NORTH WALES SHEEP DOG SOCIETY </w:t>
      </w:r>
    </w:p>
    <w:p w14:paraId="6A8670B1" w14:textId="6C038CB4" w:rsidR="00614631" w:rsidRPr="006877B2" w:rsidRDefault="0070470B" w:rsidP="00BE4D7A">
      <w:pPr>
        <w:shd w:val="clear" w:color="auto" w:fill="FFFFFF"/>
        <w:tabs>
          <w:tab w:val="num" w:pos="720"/>
        </w:tabs>
        <w:spacing w:before="100" w:beforeAutospacing="1" w:after="100" w:afterAutospacing="1" w:line="240" w:lineRule="auto"/>
        <w:jc w:val="center"/>
        <w:rPr>
          <w:rFonts w:ascii="Arial" w:hAnsi="Arial" w:cs="Arial"/>
          <w:b/>
          <w:bCs/>
          <w:sz w:val="20"/>
          <w:szCs w:val="20"/>
        </w:rPr>
      </w:pPr>
      <w:r w:rsidRPr="00BE4D7A">
        <w:rPr>
          <w:rFonts w:ascii="Arial" w:hAnsi="Arial" w:cs="Arial"/>
          <w:b/>
          <w:bCs/>
          <w:sz w:val="28"/>
          <w:szCs w:val="28"/>
        </w:rPr>
        <w:t>DISCIPLINARY PROCEDUR</w:t>
      </w:r>
      <w:r w:rsidR="009A636C">
        <w:rPr>
          <w:rFonts w:ascii="Arial" w:hAnsi="Arial" w:cs="Arial"/>
          <w:b/>
          <w:bCs/>
          <w:sz w:val="28"/>
          <w:szCs w:val="28"/>
        </w:rPr>
        <w:t>E</w:t>
      </w:r>
      <w:r w:rsidR="006877B2">
        <w:rPr>
          <w:rFonts w:ascii="Arial" w:hAnsi="Arial" w:cs="Arial"/>
          <w:b/>
          <w:bCs/>
          <w:sz w:val="28"/>
          <w:szCs w:val="28"/>
        </w:rPr>
        <w:t xml:space="preserve"> </w:t>
      </w:r>
      <w:r w:rsidR="006877B2" w:rsidRPr="006877B2">
        <w:rPr>
          <w:rFonts w:ascii="Arial" w:hAnsi="Arial" w:cs="Arial"/>
          <w:b/>
          <w:bCs/>
          <w:sz w:val="20"/>
          <w:szCs w:val="20"/>
        </w:rPr>
        <w:t>(Jan. 2020)</w:t>
      </w:r>
    </w:p>
    <w:p w14:paraId="4C11A03F" w14:textId="6141F3AF" w:rsidR="00155E89" w:rsidRDefault="00635947" w:rsidP="00BE4D7A">
      <w:pPr>
        <w:shd w:val="clear" w:color="auto" w:fill="FFFFFF"/>
        <w:tabs>
          <w:tab w:val="num" w:pos="720"/>
        </w:tabs>
        <w:spacing w:before="100" w:beforeAutospacing="1" w:after="100" w:afterAutospacing="1" w:line="240" w:lineRule="auto"/>
        <w:jc w:val="center"/>
        <w:rPr>
          <w:rFonts w:ascii="Arial" w:hAnsi="Arial" w:cs="Arial"/>
          <w:color w:val="FF0000"/>
          <w:sz w:val="28"/>
          <w:szCs w:val="28"/>
        </w:rPr>
      </w:pPr>
      <w:r>
        <w:rPr>
          <w:rFonts w:ascii="Arial" w:hAnsi="Arial" w:cs="Arial"/>
          <w:b/>
          <w:bCs/>
          <w:sz w:val="28"/>
          <w:szCs w:val="28"/>
        </w:rPr>
        <w:t xml:space="preserve">  </w:t>
      </w:r>
      <w:bookmarkStart w:id="0" w:name="_GoBack"/>
      <w:bookmarkEnd w:id="0"/>
    </w:p>
    <w:p w14:paraId="5A4FC917" w14:textId="586F91D9" w:rsidR="00836479" w:rsidRPr="005F0F1A" w:rsidRDefault="00EB5C31" w:rsidP="00836479">
      <w:pPr>
        <w:autoSpaceDE w:val="0"/>
        <w:autoSpaceDN w:val="0"/>
        <w:adjustRightInd w:val="0"/>
        <w:spacing w:after="0" w:line="240" w:lineRule="auto"/>
        <w:rPr>
          <w:rFonts w:ascii="Arial" w:hAnsi="Arial" w:cs="Arial"/>
          <w:b/>
          <w:bCs/>
        </w:rPr>
      </w:pPr>
      <w:r>
        <w:rPr>
          <w:rFonts w:ascii="Arial" w:hAnsi="Arial" w:cs="Arial"/>
          <w:b/>
          <w:bCs/>
        </w:rPr>
        <w:t>1</w:t>
      </w:r>
      <w:r w:rsidR="0073335F" w:rsidRPr="005F0F1A">
        <w:rPr>
          <w:rFonts w:ascii="Arial" w:hAnsi="Arial" w:cs="Arial"/>
          <w:b/>
          <w:bCs/>
        </w:rPr>
        <w:t>.</w:t>
      </w:r>
      <w:r w:rsidR="0073335F" w:rsidRPr="005F0F1A">
        <w:rPr>
          <w:rFonts w:ascii="Arial" w:hAnsi="Arial" w:cs="Arial"/>
        </w:rPr>
        <w:t xml:space="preserve"> </w:t>
      </w:r>
      <w:r w:rsidR="00836479" w:rsidRPr="005F0F1A">
        <w:rPr>
          <w:rFonts w:ascii="Arial" w:hAnsi="Arial" w:cs="Arial"/>
          <w:b/>
          <w:bCs/>
        </w:rPr>
        <w:t>Introduction: purpose and function</w:t>
      </w:r>
    </w:p>
    <w:p w14:paraId="628C5350" w14:textId="77777777" w:rsidR="0073335F" w:rsidRPr="005F0F1A" w:rsidRDefault="0073335F" w:rsidP="00836479">
      <w:pPr>
        <w:autoSpaceDE w:val="0"/>
        <w:autoSpaceDN w:val="0"/>
        <w:adjustRightInd w:val="0"/>
        <w:spacing w:after="0" w:line="240" w:lineRule="auto"/>
        <w:rPr>
          <w:rFonts w:ascii="Arial" w:hAnsi="Arial" w:cs="Arial"/>
          <w:b/>
          <w:bCs/>
        </w:rPr>
      </w:pPr>
    </w:p>
    <w:p w14:paraId="26652DE4" w14:textId="43E93927"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1</w:t>
      </w:r>
      <w:r w:rsidR="00836479" w:rsidRPr="005F0F1A">
        <w:rPr>
          <w:rFonts w:ascii="Arial" w:hAnsi="Arial" w:cs="Arial"/>
        </w:rPr>
        <w:t xml:space="preserve">.1 The purpose of the </w:t>
      </w:r>
      <w:r w:rsidR="00EF4478">
        <w:rPr>
          <w:rFonts w:ascii="Arial" w:hAnsi="Arial" w:cs="Arial"/>
        </w:rPr>
        <w:t>d</w:t>
      </w:r>
      <w:r w:rsidR="00836479" w:rsidRPr="005F0F1A">
        <w:rPr>
          <w:rFonts w:ascii="Arial" w:hAnsi="Arial" w:cs="Arial"/>
        </w:rPr>
        <w:t xml:space="preserve">isciplinary </w:t>
      </w:r>
      <w:r w:rsidR="00EF4478">
        <w:rPr>
          <w:rFonts w:ascii="Arial" w:hAnsi="Arial" w:cs="Arial"/>
        </w:rPr>
        <w:t>p</w:t>
      </w:r>
      <w:r w:rsidR="00836479" w:rsidRPr="005F0F1A">
        <w:rPr>
          <w:rFonts w:ascii="Arial" w:hAnsi="Arial" w:cs="Arial"/>
        </w:rPr>
        <w:t>anel is to enforce the Society’s rules and</w:t>
      </w:r>
      <w:r w:rsidR="0073335F" w:rsidRPr="005F0F1A">
        <w:rPr>
          <w:rFonts w:ascii="Arial" w:hAnsi="Arial" w:cs="Arial"/>
        </w:rPr>
        <w:t xml:space="preserve"> </w:t>
      </w:r>
      <w:r w:rsidR="00836479" w:rsidRPr="005F0F1A">
        <w:rPr>
          <w:rFonts w:ascii="Arial" w:hAnsi="Arial" w:cs="Arial"/>
        </w:rPr>
        <w:t>address any matters which could bring the Society into disrepute.</w:t>
      </w:r>
      <w:r w:rsidR="001B5165" w:rsidRPr="005F0F1A">
        <w:rPr>
          <w:rFonts w:ascii="Arial" w:hAnsi="Arial" w:cs="Arial"/>
        </w:rPr>
        <w:t xml:space="preserve"> Notably but not exclusively rule 2</w:t>
      </w:r>
    </w:p>
    <w:p w14:paraId="4E95C2EC" w14:textId="2D26C047" w:rsidR="001B5165" w:rsidRPr="005F0F1A" w:rsidRDefault="001B5165" w:rsidP="00836479">
      <w:pPr>
        <w:autoSpaceDE w:val="0"/>
        <w:autoSpaceDN w:val="0"/>
        <w:adjustRightInd w:val="0"/>
        <w:spacing w:after="0" w:line="240" w:lineRule="auto"/>
        <w:rPr>
          <w:rFonts w:ascii="Arial" w:hAnsi="Arial" w:cs="Arial"/>
        </w:rPr>
      </w:pPr>
    </w:p>
    <w:p w14:paraId="0DB5A656" w14:textId="7691AA0F" w:rsidR="001B5165" w:rsidRPr="005F0F1A" w:rsidRDefault="001B5165" w:rsidP="001B5165">
      <w:pPr>
        <w:rPr>
          <w:rFonts w:ascii="Arial" w:hAnsi="Arial" w:cs="Arial"/>
          <w:i/>
          <w:iCs/>
        </w:rPr>
      </w:pPr>
      <w:r w:rsidRPr="005F0F1A">
        <w:rPr>
          <w:rFonts w:ascii="Arial" w:hAnsi="Arial" w:cs="Arial"/>
          <w:i/>
          <w:iCs/>
        </w:rPr>
        <w:t>“Competitors are expected to maintain the highest standards of conduct and behaviour at a trial and any misdemeanour or abuse will be investigated by the Trials Committee and render them liable to be reported to the NWSDS Trustees Management Committee to consider taking any disciplinary action”.</w:t>
      </w:r>
    </w:p>
    <w:p w14:paraId="29E82B75" w14:textId="71588D2F" w:rsidR="006877B2" w:rsidRPr="005F0F1A" w:rsidRDefault="006877B2" w:rsidP="006877B2">
      <w:pPr>
        <w:shd w:val="clear" w:color="auto" w:fill="FFFFFF"/>
        <w:tabs>
          <w:tab w:val="num" w:pos="720"/>
        </w:tabs>
        <w:spacing w:before="100" w:beforeAutospacing="1" w:after="100" w:afterAutospacing="1" w:line="240" w:lineRule="auto"/>
        <w:rPr>
          <w:rFonts w:ascii="Arial" w:hAnsi="Arial" w:cs="Arial"/>
        </w:rPr>
      </w:pPr>
      <w:r w:rsidRPr="005F0F1A">
        <w:rPr>
          <w:rFonts w:ascii="Arial" w:hAnsi="Arial" w:cs="Arial"/>
        </w:rPr>
        <w:t>and any other matter brought to the attention of the Trustees Management Committee relating to any member of the Society</w:t>
      </w:r>
      <w:r w:rsidR="005F0F1A" w:rsidRPr="005F0F1A">
        <w:rPr>
          <w:rFonts w:ascii="Arial" w:hAnsi="Arial" w:cs="Arial"/>
        </w:rPr>
        <w:t xml:space="preserve"> where taking disciplinary action is in the best interests of the Charity</w:t>
      </w:r>
      <w:r w:rsidRPr="005F0F1A">
        <w:rPr>
          <w:rFonts w:ascii="Arial" w:hAnsi="Arial" w:cs="Arial"/>
        </w:rPr>
        <w:t>.</w:t>
      </w:r>
      <w:r w:rsidR="005F0F1A" w:rsidRPr="005F0F1A">
        <w:rPr>
          <w:rFonts w:ascii="Arial" w:hAnsi="Arial" w:cs="Arial"/>
        </w:rPr>
        <w:t xml:space="preserve">(see </w:t>
      </w:r>
      <w:r w:rsidR="00751B7E">
        <w:rPr>
          <w:rFonts w:ascii="Arial" w:hAnsi="Arial" w:cs="Arial"/>
        </w:rPr>
        <w:t>6</w:t>
      </w:r>
      <w:r w:rsidR="005F0F1A" w:rsidRPr="005F0F1A">
        <w:rPr>
          <w:rFonts w:ascii="Arial" w:hAnsi="Arial" w:cs="Arial"/>
        </w:rPr>
        <w:t>.4).</w:t>
      </w:r>
    </w:p>
    <w:p w14:paraId="60739B2E" w14:textId="40737E05" w:rsidR="00836479" w:rsidRDefault="004454E7" w:rsidP="00836479">
      <w:pPr>
        <w:autoSpaceDE w:val="0"/>
        <w:autoSpaceDN w:val="0"/>
        <w:adjustRightInd w:val="0"/>
        <w:spacing w:after="0" w:line="240" w:lineRule="auto"/>
        <w:rPr>
          <w:rFonts w:ascii="Arial" w:hAnsi="Arial" w:cs="Arial"/>
        </w:rPr>
      </w:pPr>
      <w:r>
        <w:rPr>
          <w:rFonts w:ascii="Arial" w:hAnsi="Arial" w:cs="Arial"/>
        </w:rPr>
        <w:t>1</w:t>
      </w:r>
      <w:r w:rsidR="00836479" w:rsidRPr="005F0F1A">
        <w:rPr>
          <w:rFonts w:ascii="Arial" w:hAnsi="Arial" w:cs="Arial"/>
        </w:rPr>
        <w:t xml:space="preserve">.2 The function of the </w:t>
      </w:r>
      <w:r w:rsidR="006877B2" w:rsidRPr="005F0F1A">
        <w:rPr>
          <w:rFonts w:ascii="Arial" w:hAnsi="Arial" w:cs="Arial"/>
        </w:rPr>
        <w:t>d</w:t>
      </w:r>
      <w:r w:rsidR="00836479" w:rsidRPr="005F0F1A">
        <w:rPr>
          <w:rFonts w:ascii="Arial" w:hAnsi="Arial" w:cs="Arial"/>
        </w:rPr>
        <w:t xml:space="preserve">isciplinary </w:t>
      </w:r>
      <w:r w:rsidR="006877B2" w:rsidRPr="005F0F1A">
        <w:rPr>
          <w:rFonts w:ascii="Arial" w:hAnsi="Arial" w:cs="Arial"/>
        </w:rPr>
        <w:t>p</w:t>
      </w:r>
      <w:r w:rsidR="00836479" w:rsidRPr="005F0F1A">
        <w:rPr>
          <w:rFonts w:ascii="Arial" w:hAnsi="Arial" w:cs="Arial"/>
        </w:rPr>
        <w:t>anel is to gather the relevant facts and determine the most</w:t>
      </w:r>
      <w:r w:rsidR="0073335F" w:rsidRPr="005F0F1A">
        <w:rPr>
          <w:rFonts w:ascii="Arial" w:hAnsi="Arial" w:cs="Arial"/>
        </w:rPr>
        <w:t xml:space="preserve"> </w:t>
      </w:r>
      <w:r w:rsidR="00836479" w:rsidRPr="005F0F1A">
        <w:rPr>
          <w:rFonts w:ascii="Arial" w:hAnsi="Arial" w:cs="Arial"/>
        </w:rPr>
        <w:t>appropriate course of action which may</w:t>
      </w:r>
      <w:r w:rsidR="0073335F" w:rsidRPr="005F0F1A">
        <w:rPr>
          <w:rFonts w:ascii="Arial" w:hAnsi="Arial" w:cs="Arial"/>
        </w:rPr>
        <w:t>,</w:t>
      </w:r>
      <w:r w:rsidR="00836479" w:rsidRPr="005F0F1A">
        <w:rPr>
          <w:rFonts w:ascii="Arial" w:hAnsi="Arial" w:cs="Arial"/>
        </w:rPr>
        <w:t xml:space="preserve"> or may not</w:t>
      </w:r>
      <w:r w:rsidR="0073335F" w:rsidRPr="005F0F1A">
        <w:rPr>
          <w:rFonts w:ascii="Arial" w:hAnsi="Arial" w:cs="Arial"/>
        </w:rPr>
        <w:t>,</w:t>
      </w:r>
      <w:r w:rsidR="00836479" w:rsidRPr="005F0F1A">
        <w:rPr>
          <w:rFonts w:ascii="Arial" w:hAnsi="Arial" w:cs="Arial"/>
        </w:rPr>
        <w:t xml:space="preserve"> involve disciplinary sanctions.</w:t>
      </w:r>
    </w:p>
    <w:p w14:paraId="2B137446" w14:textId="51D4607B" w:rsidR="00EF4478" w:rsidRPr="009B52C7" w:rsidRDefault="004454E7" w:rsidP="009B52C7">
      <w:pPr>
        <w:shd w:val="clear" w:color="auto" w:fill="FFFFFF"/>
        <w:spacing w:before="240" w:after="0" w:line="240" w:lineRule="auto"/>
        <w:rPr>
          <w:rFonts w:ascii="Arial" w:hAnsi="Arial" w:cs="Arial"/>
        </w:rPr>
      </w:pPr>
      <w:r>
        <w:rPr>
          <w:rFonts w:ascii="Arial" w:eastAsia="Times New Roman" w:hAnsi="Arial" w:cs="Arial"/>
          <w:lang w:eastAsia="en-GB"/>
        </w:rPr>
        <w:t>1</w:t>
      </w:r>
      <w:r w:rsidR="009B52C7" w:rsidRPr="009B52C7">
        <w:rPr>
          <w:rFonts w:ascii="Arial" w:eastAsia="Times New Roman" w:hAnsi="Arial" w:cs="Arial"/>
          <w:lang w:eastAsia="en-GB"/>
        </w:rPr>
        <w:t xml:space="preserve">.3 Nothing in these procedures precludes the </w:t>
      </w:r>
      <w:r w:rsidR="00EF4478" w:rsidRPr="009B52C7">
        <w:rPr>
          <w:rFonts w:ascii="Arial" w:eastAsia="Times New Roman" w:hAnsi="Arial" w:cs="Arial"/>
          <w:lang w:eastAsia="en-GB"/>
        </w:rPr>
        <w:t xml:space="preserve">Trustees </w:t>
      </w:r>
      <w:r w:rsidR="009B52C7" w:rsidRPr="009B52C7">
        <w:rPr>
          <w:rFonts w:ascii="Arial" w:eastAsia="Times New Roman" w:hAnsi="Arial" w:cs="Arial"/>
          <w:lang w:eastAsia="en-GB"/>
        </w:rPr>
        <w:t xml:space="preserve">dealing with cases </w:t>
      </w:r>
      <w:r w:rsidR="00EF4478" w:rsidRPr="009B52C7">
        <w:rPr>
          <w:rFonts w:ascii="Arial" w:eastAsia="Times New Roman" w:hAnsi="Arial" w:cs="Arial"/>
          <w:lang w:eastAsia="en-GB"/>
        </w:rPr>
        <w:t xml:space="preserve">informally if </w:t>
      </w:r>
      <w:r w:rsidR="009B52C7">
        <w:rPr>
          <w:rFonts w:ascii="Arial" w:eastAsia="Times New Roman" w:hAnsi="Arial" w:cs="Arial"/>
          <w:lang w:eastAsia="en-GB"/>
        </w:rPr>
        <w:t xml:space="preserve">it </w:t>
      </w:r>
      <w:r w:rsidR="00EF4478" w:rsidRPr="009B52C7">
        <w:rPr>
          <w:rFonts w:ascii="Arial" w:eastAsia="Times New Roman" w:hAnsi="Arial" w:cs="Arial"/>
          <w:lang w:eastAsia="en-GB"/>
        </w:rPr>
        <w:t>is appropriate.</w:t>
      </w:r>
      <w:r w:rsidR="00EF4478" w:rsidRPr="009B52C7">
        <w:rPr>
          <w:rFonts w:ascii="Arial" w:hAnsi="Arial" w:cs="Arial"/>
        </w:rPr>
        <w:t xml:space="preserve"> It can often be the quickest and easiest solution.</w:t>
      </w:r>
    </w:p>
    <w:p w14:paraId="5E66DC04" w14:textId="77777777" w:rsidR="00EF4478" w:rsidRPr="005F0F1A" w:rsidRDefault="00EF4478" w:rsidP="00836479">
      <w:pPr>
        <w:autoSpaceDE w:val="0"/>
        <w:autoSpaceDN w:val="0"/>
        <w:adjustRightInd w:val="0"/>
        <w:spacing w:after="0" w:line="240" w:lineRule="auto"/>
        <w:rPr>
          <w:rFonts w:ascii="Arial" w:hAnsi="Arial" w:cs="Arial"/>
        </w:rPr>
      </w:pPr>
    </w:p>
    <w:p w14:paraId="1155D533" w14:textId="77777777" w:rsidR="0073335F" w:rsidRPr="005F0F1A" w:rsidRDefault="0073335F" w:rsidP="00836479">
      <w:pPr>
        <w:autoSpaceDE w:val="0"/>
        <w:autoSpaceDN w:val="0"/>
        <w:adjustRightInd w:val="0"/>
        <w:spacing w:after="0" w:line="240" w:lineRule="auto"/>
        <w:rPr>
          <w:rFonts w:ascii="Arial" w:hAnsi="Arial" w:cs="Arial"/>
        </w:rPr>
      </w:pPr>
    </w:p>
    <w:p w14:paraId="4E151977" w14:textId="47FDC99F" w:rsidR="00836479" w:rsidRPr="005F0F1A" w:rsidRDefault="004454E7" w:rsidP="00836479">
      <w:pPr>
        <w:autoSpaceDE w:val="0"/>
        <w:autoSpaceDN w:val="0"/>
        <w:adjustRightInd w:val="0"/>
        <w:spacing w:after="0" w:line="240" w:lineRule="auto"/>
        <w:rPr>
          <w:rFonts w:ascii="Arial" w:hAnsi="Arial" w:cs="Arial"/>
          <w:b/>
          <w:bCs/>
        </w:rPr>
      </w:pPr>
      <w:r>
        <w:rPr>
          <w:rFonts w:ascii="Arial" w:hAnsi="Arial" w:cs="Arial"/>
          <w:b/>
          <w:bCs/>
        </w:rPr>
        <w:t>2</w:t>
      </w:r>
      <w:r w:rsidR="00836479" w:rsidRPr="005F0F1A">
        <w:rPr>
          <w:rFonts w:ascii="Arial" w:hAnsi="Arial" w:cs="Arial"/>
          <w:b/>
          <w:bCs/>
        </w:rPr>
        <w:t>. Procedure and time limits</w:t>
      </w:r>
    </w:p>
    <w:p w14:paraId="18AEC460" w14:textId="77777777" w:rsidR="00C92A15" w:rsidRPr="005F0F1A" w:rsidRDefault="00C92A15" w:rsidP="00836479">
      <w:pPr>
        <w:autoSpaceDE w:val="0"/>
        <w:autoSpaceDN w:val="0"/>
        <w:adjustRightInd w:val="0"/>
        <w:spacing w:after="0" w:line="240" w:lineRule="auto"/>
        <w:rPr>
          <w:rFonts w:ascii="Arial" w:hAnsi="Arial" w:cs="Arial"/>
          <w:b/>
          <w:bCs/>
        </w:rPr>
      </w:pPr>
    </w:p>
    <w:p w14:paraId="0A4C0E33" w14:textId="468FAFCE"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2</w:t>
      </w:r>
      <w:r w:rsidR="00836479" w:rsidRPr="005F0F1A">
        <w:rPr>
          <w:rFonts w:ascii="Arial" w:hAnsi="Arial" w:cs="Arial"/>
        </w:rPr>
        <w:t xml:space="preserve">.1 If any member of the </w:t>
      </w:r>
      <w:r w:rsidR="00C92A15" w:rsidRPr="005F0F1A">
        <w:rPr>
          <w:rFonts w:ascii="Arial" w:hAnsi="Arial" w:cs="Arial"/>
        </w:rPr>
        <w:t xml:space="preserve">Trustees Management Committee </w:t>
      </w:r>
      <w:r w:rsidR="00836479" w:rsidRPr="005F0F1A">
        <w:rPr>
          <w:rFonts w:ascii="Arial" w:hAnsi="Arial" w:cs="Arial"/>
        </w:rPr>
        <w:t>has any relationship or conflict of interest with</w:t>
      </w:r>
      <w:r w:rsidR="00C92A15" w:rsidRPr="005F0F1A">
        <w:rPr>
          <w:rFonts w:ascii="Arial" w:hAnsi="Arial" w:cs="Arial"/>
        </w:rPr>
        <w:t xml:space="preserve"> </w:t>
      </w:r>
      <w:r w:rsidR="00836479" w:rsidRPr="005F0F1A">
        <w:rPr>
          <w:rFonts w:ascii="Arial" w:hAnsi="Arial" w:cs="Arial"/>
        </w:rPr>
        <w:t xml:space="preserve">the </w:t>
      </w:r>
      <w:r w:rsidR="00C92A15" w:rsidRPr="005F0F1A">
        <w:rPr>
          <w:rFonts w:ascii="Arial" w:hAnsi="Arial" w:cs="Arial"/>
        </w:rPr>
        <w:t>r</w:t>
      </w:r>
      <w:r w:rsidR="00836479" w:rsidRPr="005F0F1A">
        <w:rPr>
          <w:rFonts w:ascii="Arial" w:hAnsi="Arial" w:cs="Arial"/>
        </w:rPr>
        <w:t xml:space="preserve">elevant </w:t>
      </w:r>
      <w:r w:rsidR="00C92A15" w:rsidRPr="005F0F1A">
        <w:rPr>
          <w:rFonts w:ascii="Arial" w:hAnsi="Arial" w:cs="Arial"/>
        </w:rPr>
        <w:t>p</w:t>
      </w:r>
      <w:r w:rsidR="00836479" w:rsidRPr="005F0F1A">
        <w:rPr>
          <w:rFonts w:ascii="Arial" w:hAnsi="Arial" w:cs="Arial"/>
        </w:rPr>
        <w:t>erson under investigation, they cannot take part in the process</w:t>
      </w:r>
      <w:r w:rsidR="00C92A15" w:rsidRPr="005F0F1A">
        <w:rPr>
          <w:rFonts w:ascii="Arial" w:hAnsi="Arial" w:cs="Arial"/>
        </w:rPr>
        <w:t>.</w:t>
      </w:r>
    </w:p>
    <w:p w14:paraId="4BC978E5" w14:textId="77777777" w:rsidR="00C92A15" w:rsidRPr="005F0F1A" w:rsidRDefault="00C92A15" w:rsidP="00836479">
      <w:pPr>
        <w:autoSpaceDE w:val="0"/>
        <w:autoSpaceDN w:val="0"/>
        <w:adjustRightInd w:val="0"/>
        <w:spacing w:after="0" w:line="240" w:lineRule="auto"/>
        <w:rPr>
          <w:rFonts w:ascii="Arial" w:hAnsi="Arial" w:cs="Arial"/>
        </w:rPr>
      </w:pPr>
    </w:p>
    <w:p w14:paraId="17269AAB" w14:textId="00D81A7E"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2</w:t>
      </w:r>
      <w:r w:rsidR="00836479" w:rsidRPr="005F0F1A">
        <w:rPr>
          <w:rFonts w:ascii="Arial" w:hAnsi="Arial" w:cs="Arial"/>
        </w:rPr>
        <w:t xml:space="preserve">.2 When the </w:t>
      </w:r>
      <w:r w:rsidR="00C92A15" w:rsidRPr="005F0F1A">
        <w:rPr>
          <w:rFonts w:ascii="Arial" w:hAnsi="Arial" w:cs="Arial"/>
        </w:rPr>
        <w:t>Trustees Management Committee</w:t>
      </w:r>
      <w:r w:rsidR="00836479" w:rsidRPr="005F0F1A">
        <w:rPr>
          <w:rFonts w:ascii="Arial" w:hAnsi="Arial" w:cs="Arial"/>
        </w:rPr>
        <w:t xml:space="preserve"> considers there are reasonable grounds to investigate</w:t>
      </w:r>
      <w:r w:rsidR="00C92A15" w:rsidRPr="005F0F1A">
        <w:rPr>
          <w:rFonts w:ascii="Arial" w:hAnsi="Arial" w:cs="Arial"/>
        </w:rPr>
        <w:t xml:space="preserve"> </w:t>
      </w:r>
      <w:r w:rsidR="00836479" w:rsidRPr="005F0F1A">
        <w:rPr>
          <w:rFonts w:ascii="Arial" w:hAnsi="Arial" w:cs="Arial"/>
        </w:rPr>
        <w:t xml:space="preserve">the conduct of a member, the </w:t>
      </w:r>
      <w:r w:rsidR="00C92A15" w:rsidRPr="005F0F1A">
        <w:rPr>
          <w:rFonts w:ascii="Arial" w:hAnsi="Arial" w:cs="Arial"/>
        </w:rPr>
        <w:t xml:space="preserve">Trustees Management Committee </w:t>
      </w:r>
      <w:r w:rsidR="00836479" w:rsidRPr="005F0F1A">
        <w:rPr>
          <w:rFonts w:ascii="Arial" w:hAnsi="Arial" w:cs="Arial"/>
        </w:rPr>
        <w:t xml:space="preserve">should instruct the </w:t>
      </w:r>
      <w:r w:rsidR="00C92A15" w:rsidRPr="005F0F1A">
        <w:rPr>
          <w:rFonts w:ascii="Arial" w:hAnsi="Arial" w:cs="Arial"/>
        </w:rPr>
        <w:t>d</w:t>
      </w:r>
      <w:r w:rsidR="00836479" w:rsidRPr="005F0F1A">
        <w:rPr>
          <w:rFonts w:ascii="Arial" w:hAnsi="Arial" w:cs="Arial"/>
        </w:rPr>
        <w:t xml:space="preserve">isciplinary </w:t>
      </w:r>
      <w:r w:rsidR="00C92A15" w:rsidRPr="005F0F1A">
        <w:rPr>
          <w:rFonts w:ascii="Arial" w:hAnsi="Arial" w:cs="Arial"/>
        </w:rPr>
        <w:t>p</w:t>
      </w:r>
      <w:r w:rsidR="00836479" w:rsidRPr="005F0F1A">
        <w:rPr>
          <w:rFonts w:ascii="Arial" w:hAnsi="Arial" w:cs="Arial"/>
        </w:rPr>
        <w:t>anel</w:t>
      </w:r>
      <w:r w:rsidR="00C92A15" w:rsidRPr="005F0F1A">
        <w:rPr>
          <w:rFonts w:ascii="Arial" w:hAnsi="Arial" w:cs="Arial"/>
        </w:rPr>
        <w:t xml:space="preserve"> </w:t>
      </w:r>
      <w:r w:rsidR="00836479" w:rsidRPr="005F0F1A">
        <w:rPr>
          <w:rFonts w:ascii="Arial" w:hAnsi="Arial" w:cs="Arial"/>
        </w:rPr>
        <w:t>to investigate the matter further.</w:t>
      </w:r>
    </w:p>
    <w:p w14:paraId="61FAC21F" w14:textId="77777777" w:rsidR="00C92A15" w:rsidRPr="005F0F1A" w:rsidRDefault="00C92A15" w:rsidP="00836479">
      <w:pPr>
        <w:autoSpaceDE w:val="0"/>
        <w:autoSpaceDN w:val="0"/>
        <w:adjustRightInd w:val="0"/>
        <w:spacing w:after="0" w:line="240" w:lineRule="auto"/>
        <w:rPr>
          <w:rFonts w:ascii="Arial" w:hAnsi="Arial" w:cs="Arial"/>
        </w:rPr>
      </w:pPr>
    </w:p>
    <w:p w14:paraId="3EBBD614" w14:textId="40D6B090" w:rsidR="0080121D" w:rsidRPr="005F0F1A" w:rsidRDefault="004454E7" w:rsidP="0080121D">
      <w:pPr>
        <w:shd w:val="clear" w:color="auto" w:fill="FFFFFF"/>
        <w:spacing w:after="0" w:line="240" w:lineRule="auto"/>
        <w:rPr>
          <w:rFonts w:ascii="Arial" w:eastAsia="Times New Roman" w:hAnsi="Arial" w:cs="Arial"/>
          <w:lang w:eastAsia="en-GB"/>
        </w:rPr>
      </w:pPr>
      <w:r>
        <w:rPr>
          <w:rFonts w:ascii="Arial" w:hAnsi="Arial" w:cs="Arial"/>
        </w:rPr>
        <w:lastRenderedPageBreak/>
        <w:t>2</w:t>
      </w:r>
      <w:r w:rsidR="00836479" w:rsidRPr="005F0F1A">
        <w:rPr>
          <w:rFonts w:ascii="Arial" w:hAnsi="Arial" w:cs="Arial"/>
        </w:rPr>
        <w:t>.3 The</w:t>
      </w:r>
      <w:r w:rsidR="00C92A15" w:rsidRPr="005F0F1A">
        <w:rPr>
          <w:rFonts w:ascii="Arial" w:hAnsi="Arial" w:cs="Arial"/>
        </w:rPr>
        <w:t xml:space="preserve"> d</w:t>
      </w:r>
      <w:r w:rsidR="00836479" w:rsidRPr="005F0F1A">
        <w:rPr>
          <w:rFonts w:ascii="Arial" w:hAnsi="Arial" w:cs="Arial"/>
        </w:rPr>
        <w:t xml:space="preserve">isciplinary </w:t>
      </w:r>
      <w:r w:rsidR="00C92A15" w:rsidRPr="005F0F1A">
        <w:rPr>
          <w:rFonts w:ascii="Arial" w:hAnsi="Arial" w:cs="Arial"/>
        </w:rPr>
        <w:t>p</w:t>
      </w:r>
      <w:r w:rsidR="00836479" w:rsidRPr="005F0F1A">
        <w:rPr>
          <w:rFonts w:ascii="Arial" w:hAnsi="Arial" w:cs="Arial"/>
        </w:rPr>
        <w:t xml:space="preserve">anel shall be appointed within </w:t>
      </w:r>
      <w:r w:rsidR="00302C76" w:rsidRPr="005F0F1A">
        <w:rPr>
          <w:rFonts w:ascii="Arial" w:hAnsi="Arial" w:cs="Arial"/>
        </w:rPr>
        <w:t>14</w:t>
      </w:r>
      <w:r w:rsidR="00836479" w:rsidRPr="005F0F1A">
        <w:rPr>
          <w:rFonts w:ascii="Arial" w:hAnsi="Arial" w:cs="Arial"/>
        </w:rPr>
        <w:t xml:space="preserve"> days of the decision to initiate the disciplinary</w:t>
      </w:r>
      <w:r w:rsidR="0024756D" w:rsidRPr="005F0F1A">
        <w:rPr>
          <w:rFonts w:ascii="Arial" w:hAnsi="Arial" w:cs="Arial"/>
        </w:rPr>
        <w:t xml:space="preserve"> </w:t>
      </w:r>
      <w:r w:rsidR="00836479" w:rsidRPr="005F0F1A">
        <w:rPr>
          <w:rFonts w:ascii="Arial" w:hAnsi="Arial" w:cs="Arial"/>
        </w:rPr>
        <w:t xml:space="preserve">procedure. Formal notice of the investigation will be given to the </w:t>
      </w:r>
      <w:r w:rsidR="0024756D" w:rsidRPr="005F0F1A">
        <w:rPr>
          <w:rFonts w:ascii="Arial" w:hAnsi="Arial" w:cs="Arial"/>
        </w:rPr>
        <w:t>r</w:t>
      </w:r>
      <w:r w:rsidR="00836479" w:rsidRPr="005F0F1A">
        <w:rPr>
          <w:rFonts w:ascii="Arial" w:hAnsi="Arial" w:cs="Arial"/>
        </w:rPr>
        <w:t xml:space="preserve">elevant </w:t>
      </w:r>
      <w:r w:rsidR="0024756D" w:rsidRPr="005F0F1A">
        <w:rPr>
          <w:rFonts w:ascii="Arial" w:hAnsi="Arial" w:cs="Arial"/>
        </w:rPr>
        <w:t>p</w:t>
      </w:r>
      <w:r w:rsidR="00836479" w:rsidRPr="005F0F1A">
        <w:rPr>
          <w:rFonts w:ascii="Arial" w:hAnsi="Arial" w:cs="Arial"/>
        </w:rPr>
        <w:t>erson under</w:t>
      </w:r>
      <w:r w:rsidR="0024756D" w:rsidRPr="005F0F1A">
        <w:rPr>
          <w:rFonts w:ascii="Arial" w:hAnsi="Arial" w:cs="Arial"/>
        </w:rPr>
        <w:t xml:space="preserve"> </w:t>
      </w:r>
      <w:r w:rsidR="00836479" w:rsidRPr="005F0F1A">
        <w:rPr>
          <w:rFonts w:ascii="Arial" w:hAnsi="Arial" w:cs="Arial"/>
        </w:rPr>
        <w:t xml:space="preserve">investigation, together with details of the </w:t>
      </w:r>
      <w:r w:rsidR="0024756D" w:rsidRPr="005F0F1A">
        <w:rPr>
          <w:rFonts w:ascii="Arial" w:hAnsi="Arial" w:cs="Arial"/>
        </w:rPr>
        <w:t>a</w:t>
      </w:r>
      <w:r w:rsidR="00836479" w:rsidRPr="005F0F1A">
        <w:rPr>
          <w:rFonts w:ascii="Arial" w:hAnsi="Arial" w:cs="Arial"/>
        </w:rPr>
        <w:t xml:space="preserve">llegation. The </w:t>
      </w:r>
      <w:r w:rsidR="0024756D" w:rsidRPr="005F0F1A">
        <w:rPr>
          <w:rFonts w:ascii="Arial" w:hAnsi="Arial" w:cs="Arial"/>
        </w:rPr>
        <w:t>r</w:t>
      </w:r>
      <w:r w:rsidR="00836479" w:rsidRPr="005F0F1A">
        <w:rPr>
          <w:rFonts w:ascii="Arial" w:hAnsi="Arial" w:cs="Arial"/>
        </w:rPr>
        <w:t xml:space="preserve">elevant </w:t>
      </w:r>
      <w:r w:rsidR="0024756D" w:rsidRPr="005F0F1A">
        <w:rPr>
          <w:rFonts w:ascii="Arial" w:hAnsi="Arial" w:cs="Arial"/>
        </w:rPr>
        <w:t>p</w:t>
      </w:r>
      <w:r w:rsidR="00836479" w:rsidRPr="005F0F1A">
        <w:rPr>
          <w:rFonts w:ascii="Arial" w:hAnsi="Arial" w:cs="Arial"/>
        </w:rPr>
        <w:t>erson will be sent a</w:t>
      </w:r>
      <w:r w:rsidR="0024756D" w:rsidRPr="005F0F1A">
        <w:rPr>
          <w:rFonts w:ascii="Arial" w:hAnsi="Arial" w:cs="Arial"/>
        </w:rPr>
        <w:t xml:space="preserve"> </w:t>
      </w:r>
      <w:r w:rsidR="00836479" w:rsidRPr="005F0F1A">
        <w:rPr>
          <w:rFonts w:ascii="Arial" w:hAnsi="Arial" w:cs="Arial"/>
        </w:rPr>
        <w:t>copy of th</w:t>
      </w:r>
      <w:r w:rsidR="00984338">
        <w:rPr>
          <w:rFonts w:ascii="Arial" w:hAnsi="Arial" w:cs="Arial"/>
        </w:rPr>
        <w:t>e disciplinary p</w:t>
      </w:r>
      <w:r w:rsidR="00836479" w:rsidRPr="005F0F1A">
        <w:rPr>
          <w:rFonts w:ascii="Arial" w:hAnsi="Arial" w:cs="Arial"/>
        </w:rPr>
        <w:t>rocedur</w:t>
      </w:r>
      <w:r w:rsidR="00984338">
        <w:rPr>
          <w:rFonts w:ascii="Arial" w:hAnsi="Arial" w:cs="Arial"/>
        </w:rPr>
        <w:t>e</w:t>
      </w:r>
      <w:r w:rsidR="00836479" w:rsidRPr="005F0F1A">
        <w:rPr>
          <w:rFonts w:ascii="Arial" w:hAnsi="Arial" w:cs="Arial"/>
        </w:rPr>
        <w:t>.</w:t>
      </w:r>
      <w:r w:rsidR="0080121D" w:rsidRPr="005F0F1A">
        <w:rPr>
          <w:rFonts w:ascii="Arial" w:eastAsia="Times New Roman" w:hAnsi="Arial" w:cs="Arial"/>
          <w:lang w:eastAsia="en-GB"/>
        </w:rPr>
        <w:t xml:space="preserve"> The member </w:t>
      </w:r>
      <w:r w:rsidR="00EC2992" w:rsidRPr="005F0F1A">
        <w:rPr>
          <w:rFonts w:ascii="Arial" w:eastAsia="Times New Roman" w:hAnsi="Arial" w:cs="Arial"/>
          <w:lang w:eastAsia="en-GB"/>
        </w:rPr>
        <w:t xml:space="preserve">will also </w:t>
      </w:r>
      <w:r w:rsidR="0080121D" w:rsidRPr="005F0F1A">
        <w:rPr>
          <w:rFonts w:ascii="Arial" w:eastAsia="Times New Roman" w:hAnsi="Arial" w:cs="Arial"/>
          <w:lang w:eastAsia="en-GB"/>
        </w:rPr>
        <w:t>be given copies of any witness statements and other evidence being relied upon.</w:t>
      </w:r>
    </w:p>
    <w:p w14:paraId="37C4AA1D" w14:textId="04FFBBBD" w:rsidR="00836479" w:rsidRPr="005F0F1A" w:rsidRDefault="00836479" w:rsidP="00836479">
      <w:pPr>
        <w:autoSpaceDE w:val="0"/>
        <w:autoSpaceDN w:val="0"/>
        <w:adjustRightInd w:val="0"/>
        <w:spacing w:after="0" w:line="240" w:lineRule="auto"/>
        <w:rPr>
          <w:rFonts w:ascii="Arial" w:hAnsi="Arial" w:cs="Arial"/>
        </w:rPr>
      </w:pPr>
    </w:p>
    <w:p w14:paraId="75F0DD08" w14:textId="29E5C32E"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2</w:t>
      </w:r>
      <w:r w:rsidR="00836479" w:rsidRPr="005F0F1A">
        <w:rPr>
          <w:rFonts w:ascii="Arial" w:hAnsi="Arial" w:cs="Arial"/>
        </w:rPr>
        <w:t xml:space="preserve">.4 The </w:t>
      </w:r>
      <w:r w:rsidR="00302C76" w:rsidRPr="005F0F1A">
        <w:rPr>
          <w:rFonts w:ascii="Arial" w:hAnsi="Arial" w:cs="Arial"/>
        </w:rPr>
        <w:t>r</w:t>
      </w:r>
      <w:r w:rsidR="00836479" w:rsidRPr="005F0F1A">
        <w:rPr>
          <w:rFonts w:ascii="Arial" w:hAnsi="Arial" w:cs="Arial"/>
        </w:rPr>
        <w:t xml:space="preserve">elevant </w:t>
      </w:r>
      <w:r w:rsidR="00302C76" w:rsidRPr="005F0F1A">
        <w:rPr>
          <w:rFonts w:ascii="Arial" w:hAnsi="Arial" w:cs="Arial"/>
        </w:rPr>
        <w:t>p</w:t>
      </w:r>
      <w:r w:rsidR="00836479" w:rsidRPr="005F0F1A">
        <w:rPr>
          <w:rFonts w:ascii="Arial" w:hAnsi="Arial" w:cs="Arial"/>
        </w:rPr>
        <w:t xml:space="preserve">erson under investigation will have </w:t>
      </w:r>
      <w:r w:rsidR="006877B2" w:rsidRPr="005F0F1A">
        <w:rPr>
          <w:rFonts w:ascii="Arial" w:hAnsi="Arial" w:cs="Arial"/>
        </w:rPr>
        <w:t xml:space="preserve">21 </w:t>
      </w:r>
      <w:r w:rsidR="00836479" w:rsidRPr="005F0F1A">
        <w:rPr>
          <w:rFonts w:ascii="Arial" w:hAnsi="Arial" w:cs="Arial"/>
        </w:rPr>
        <w:t>days to respond to the formal notice letter</w:t>
      </w:r>
      <w:r w:rsidR="0024756D" w:rsidRPr="005F0F1A">
        <w:rPr>
          <w:rFonts w:ascii="Arial" w:hAnsi="Arial" w:cs="Arial"/>
        </w:rPr>
        <w:t xml:space="preserve"> </w:t>
      </w:r>
      <w:r w:rsidR="00836479" w:rsidRPr="005F0F1A">
        <w:rPr>
          <w:rFonts w:ascii="Arial" w:hAnsi="Arial" w:cs="Arial"/>
        </w:rPr>
        <w:t xml:space="preserve">and to inform the </w:t>
      </w:r>
      <w:r w:rsidR="00302C76" w:rsidRPr="005F0F1A">
        <w:rPr>
          <w:rFonts w:ascii="Arial" w:hAnsi="Arial" w:cs="Arial"/>
        </w:rPr>
        <w:t>d</w:t>
      </w:r>
      <w:r w:rsidR="00836479" w:rsidRPr="005F0F1A">
        <w:rPr>
          <w:rFonts w:ascii="Arial" w:hAnsi="Arial" w:cs="Arial"/>
        </w:rPr>
        <w:t xml:space="preserve">isciplinary </w:t>
      </w:r>
      <w:r w:rsidR="00302C76" w:rsidRPr="005F0F1A">
        <w:rPr>
          <w:rFonts w:ascii="Arial" w:hAnsi="Arial" w:cs="Arial"/>
        </w:rPr>
        <w:t>p</w:t>
      </w:r>
      <w:r w:rsidR="00836479" w:rsidRPr="005F0F1A">
        <w:rPr>
          <w:rFonts w:ascii="Arial" w:hAnsi="Arial" w:cs="Arial"/>
        </w:rPr>
        <w:t xml:space="preserve">anel if they wish to accept or challenge the </w:t>
      </w:r>
      <w:r w:rsidR="0024756D" w:rsidRPr="005F0F1A">
        <w:rPr>
          <w:rFonts w:ascii="Arial" w:hAnsi="Arial" w:cs="Arial"/>
        </w:rPr>
        <w:t>a</w:t>
      </w:r>
      <w:r w:rsidR="00836479" w:rsidRPr="005F0F1A">
        <w:rPr>
          <w:rFonts w:ascii="Arial" w:hAnsi="Arial" w:cs="Arial"/>
        </w:rPr>
        <w:t xml:space="preserve">llegation. The </w:t>
      </w:r>
      <w:r w:rsidR="006877B2" w:rsidRPr="005F0F1A">
        <w:rPr>
          <w:rFonts w:ascii="Arial" w:hAnsi="Arial" w:cs="Arial"/>
        </w:rPr>
        <w:t xml:space="preserve">21 </w:t>
      </w:r>
      <w:r w:rsidR="00836479" w:rsidRPr="005F0F1A">
        <w:rPr>
          <w:rFonts w:ascii="Arial" w:hAnsi="Arial" w:cs="Arial"/>
        </w:rPr>
        <w:t>day period may be extended to a maximum of 2</w:t>
      </w:r>
      <w:r w:rsidR="006877B2" w:rsidRPr="005F0F1A">
        <w:rPr>
          <w:rFonts w:ascii="Arial" w:hAnsi="Arial" w:cs="Arial"/>
        </w:rPr>
        <w:t>8</w:t>
      </w:r>
      <w:r w:rsidR="00836479" w:rsidRPr="005F0F1A">
        <w:rPr>
          <w:rFonts w:ascii="Arial" w:hAnsi="Arial" w:cs="Arial"/>
        </w:rPr>
        <w:t xml:space="preserve"> days upon application to the </w:t>
      </w:r>
      <w:r w:rsidR="0024756D" w:rsidRPr="005F0F1A">
        <w:rPr>
          <w:rFonts w:ascii="Arial" w:hAnsi="Arial" w:cs="Arial"/>
        </w:rPr>
        <w:t>c</w:t>
      </w:r>
      <w:r w:rsidR="00836479" w:rsidRPr="005F0F1A">
        <w:rPr>
          <w:rFonts w:ascii="Arial" w:hAnsi="Arial" w:cs="Arial"/>
        </w:rPr>
        <w:t>hair of the</w:t>
      </w:r>
      <w:r w:rsidR="0024756D" w:rsidRPr="005F0F1A">
        <w:rPr>
          <w:rFonts w:ascii="Arial" w:hAnsi="Arial" w:cs="Arial"/>
        </w:rPr>
        <w:t xml:space="preserve"> d</w:t>
      </w:r>
      <w:r w:rsidR="00836479" w:rsidRPr="005F0F1A">
        <w:rPr>
          <w:rFonts w:ascii="Arial" w:hAnsi="Arial" w:cs="Arial"/>
        </w:rPr>
        <w:t xml:space="preserve">isciplinary </w:t>
      </w:r>
      <w:r w:rsidR="0024756D" w:rsidRPr="005F0F1A">
        <w:rPr>
          <w:rFonts w:ascii="Arial" w:hAnsi="Arial" w:cs="Arial"/>
        </w:rPr>
        <w:t>p</w:t>
      </w:r>
      <w:r w:rsidR="00836479" w:rsidRPr="005F0F1A">
        <w:rPr>
          <w:rFonts w:ascii="Arial" w:hAnsi="Arial" w:cs="Arial"/>
        </w:rPr>
        <w:t>anel.</w:t>
      </w:r>
    </w:p>
    <w:p w14:paraId="1108F20E" w14:textId="77777777" w:rsidR="0024756D" w:rsidRPr="005F0F1A" w:rsidRDefault="0024756D" w:rsidP="00836479">
      <w:pPr>
        <w:autoSpaceDE w:val="0"/>
        <w:autoSpaceDN w:val="0"/>
        <w:adjustRightInd w:val="0"/>
        <w:spacing w:after="0" w:line="240" w:lineRule="auto"/>
        <w:rPr>
          <w:rFonts w:ascii="Arial" w:hAnsi="Arial" w:cs="Arial"/>
        </w:rPr>
      </w:pPr>
    </w:p>
    <w:p w14:paraId="05417482" w14:textId="5F24BED4" w:rsidR="0080121D" w:rsidRPr="005F0F1A" w:rsidRDefault="004454E7" w:rsidP="0080121D">
      <w:pPr>
        <w:shd w:val="clear" w:color="auto" w:fill="FFFFFF"/>
        <w:spacing w:line="240" w:lineRule="auto"/>
        <w:rPr>
          <w:rFonts w:ascii="Arial" w:eastAsia="Times New Roman" w:hAnsi="Arial" w:cs="Arial"/>
          <w:lang w:eastAsia="en-GB"/>
        </w:rPr>
      </w:pPr>
      <w:r>
        <w:rPr>
          <w:rFonts w:ascii="Arial" w:hAnsi="Arial" w:cs="Arial"/>
        </w:rPr>
        <w:t>2</w:t>
      </w:r>
      <w:r w:rsidR="00836479" w:rsidRPr="005F0F1A">
        <w:rPr>
          <w:rFonts w:ascii="Arial" w:hAnsi="Arial" w:cs="Arial"/>
        </w:rPr>
        <w:t xml:space="preserve">.5 Within this period, the </w:t>
      </w:r>
      <w:r w:rsidR="00302C76" w:rsidRPr="005F0F1A">
        <w:rPr>
          <w:rFonts w:ascii="Arial" w:hAnsi="Arial" w:cs="Arial"/>
        </w:rPr>
        <w:t>r</w:t>
      </w:r>
      <w:r w:rsidR="00836479" w:rsidRPr="005F0F1A">
        <w:rPr>
          <w:rFonts w:ascii="Arial" w:hAnsi="Arial" w:cs="Arial"/>
        </w:rPr>
        <w:t xml:space="preserve">elevant </w:t>
      </w:r>
      <w:r w:rsidR="00302C76" w:rsidRPr="005F0F1A">
        <w:rPr>
          <w:rFonts w:ascii="Arial" w:hAnsi="Arial" w:cs="Arial"/>
        </w:rPr>
        <w:t>p</w:t>
      </w:r>
      <w:r w:rsidR="00836479" w:rsidRPr="005F0F1A">
        <w:rPr>
          <w:rFonts w:ascii="Arial" w:hAnsi="Arial" w:cs="Arial"/>
        </w:rPr>
        <w:t xml:space="preserve">erson may lodge a detailed written response to the </w:t>
      </w:r>
      <w:r w:rsidR="00302C76" w:rsidRPr="005F0F1A">
        <w:rPr>
          <w:rFonts w:ascii="Arial" w:hAnsi="Arial" w:cs="Arial"/>
        </w:rPr>
        <w:t>a</w:t>
      </w:r>
      <w:r w:rsidR="00836479" w:rsidRPr="005F0F1A">
        <w:rPr>
          <w:rFonts w:ascii="Arial" w:hAnsi="Arial" w:cs="Arial"/>
        </w:rPr>
        <w:t>llegation</w:t>
      </w:r>
      <w:r w:rsidR="00302C76" w:rsidRPr="005F0F1A">
        <w:rPr>
          <w:rFonts w:ascii="Arial" w:hAnsi="Arial" w:cs="Arial"/>
        </w:rPr>
        <w:t xml:space="preserve"> </w:t>
      </w:r>
      <w:r w:rsidR="00836479" w:rsidRPr="005F0F1A">
        <w:rPr>
          <w:rFonts w:ascii="Arial" w:hAnsi="Arial" w:cs="Arial"/>
        </w:rPr>
        <w:t xml:space="preserve">together with written statements from any witnesses in support of his case. The </w:t>
      </w:r>
      <w:r w:rsidR="00302C76" w:rsidRPr="005F0F1A">
        <w:rPr>
          <w:rFonts w:ascii="Arial" w:hAnsi="Arial" w:cs="Arial"/>
        </w:rPr>
        <w:t>r</w:t>
      </w:r>
      <w:r w:rsidR="00836479" w:rsidRPr="005F0F1A">
        <w:rPr>
          <w:rFonts w:ascii="Arial" w:hAnsi="Arial" w:cs="Arial"/>
        </w:rPr>
        <w:t xml:space="preserve">elevant </w:t>
      </w:r>
      <w:r w:rsidR="00302C76" w:rsidRPr="005F0F1A">
        <w:rPr>
          <w:rFonts w:ascii="Arial" w:hAnsi="Arial" w:cs="Arial"/>
        </w:rPr>
        <w:t>p</w:t>
      </w:r>
      <w:r w:rsidR="00836479" w:rsidRPr="005F0F1A">
        <w:rPr>
          <w:rFonts w:ascii="Arial" w:hAnsi="Arial" w:cs="Arial"/>
        </w:rPr>
        <w:t>erson</w:t>
      </w:r>
      <w:r w:rsidR="00302C76" w:rsidRPr="005F0F1A">
        <w:rPr>
          <w:rFonts w:ascii="Arial" w:hAnsi="Arial" w:cs="Arial"/>
        </w:rPr>
        <w:t xml:space="preserve"> </w:t>
      </w:r>
      <w:r w:rsidR="00836479" w:rsidRPr="005F0F1A">
        <w:rPr>
          <w:rFonts w:ascii="Arial" w:hAnsi="Arial" w:cs="Arial"/>
        </w:rPr>
        <w:t>must also indicate whether he wishes to attend the hearing and be accompanied by a friend or</w:t>
      </w:r>
      <w:r w:rsidR="00302C76" w:rsidRPr="005F0F1A">
        <w:rPr>
          <w:rFonts w:ascii="Arial" w:hAnsi="Arial" w:cs="Arial"/>
        </w:rPr>
        <w:t xml:space="preserve"> </w:t>
      </w:r>
      <w:r w:rsidR="00EC2992" w:rsidRPr="005F0F1A">
        <w:rPr>
          <w:rFonts w:ascii="Arial" w:hAnsi="Arial" w:cs="Arial"/>
        </w:rPr>
        <w:t xml:space="preserve">nonlegal </w:t>
      </w:r>
      <w:r w:rsidR="00836479" w:rsidRPr="005F0F1A">
        <w:rPr>
          <w:rFonts w:ascii="Arial" w:hAnsi="Arial" w:cs="Arial"/>
        </w:rPr>
        <w:t>representative</w:t>
      </w:r>
      <w:r w:rsidR="0080121D" w:rsidRPr="005F0F1A">
        <w:rPr>
          <w:rFonts w:ascii="Arial" w:hAnsi="Arial" w:cs="Arial"/>
        </w:rPr>
        <w:t xml:space="preserve"> who need not be a member of the </w:t>
      </w:r>
      <w:r w:rsidR="00EC2992" w:rsidRPr="005F0F1A">
        <w:rPr>
          <w:rFonts w:ascii="Arial" w:hAnsi="Arial" w:cs="Arial"/>
        </w:rPr>
        <w:t>Society</w:t>
      </w:r>
      <w:r w:rsidR="0080121D" w:rsidRPr="005F0F1A">
        <w:rPr>
          <w:rFonts w:ascii="Arial" w:hAnsi="Arial" w:cs="Arial"/>
        </w:rPr>
        <w:t>.</w:t>
      </w:r>
    </w:p>
    <w:p w14:paraId="66852EA6" w14:textId="33BC0BC7"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2</w:t>
      </w:r>
      <w:r w:rsidR="0080121D" w:rsidRPr="005F0F1A">
        <w:rPr>
          <w:rFonts w:ascii="Arial" w:hAnsi="Arial" w:cs="Arial"/>
        </w:rPr>
        <w:t>.6</w:t>
      </w:r>
      <w:r w:rsidR="00836479" w:rsidRPr="005F0F1A">
        <w:rPr>
          <w:rFonts w:ascii="Arial" w:hAnsi="Arial" w:cs="Arial"/>
        </w:rPr>
        <w:t xml:space="preserve"> If no response is received within the specified time limit or if the </w:t>
      </w:r>
      <w:r w:rsidR="00302C76" w:rsidRPr="005F0F1A">
        <w:rPr>
          <w:rFonts w:ascii="Arial" w:hAnsi="Arial" w:cs="Arial"/>
        </w:rPr>
        <w:t>r</w:t>
      </w:r>
      <w:r w:rsidR="00836479" w:rsidRPr="005F0F1A">
        <w:rPr>
          <w:rFonts w:ascii="Arial" w:hAnsi="Arial" w:cs="Arial"/>
        </w:rPr>
        <w:t xml:space="preserve">elevant </w:t>
      </w:r>
      <w:r w:rsidR="00302C76" w:rsidRPr="005F0F1A">
        <w:rPr>
          <w:rFonts w:ascii="Arial" w:hAnsi="Arial" w:cs="Arial"/>
        </w:rPr>
        <w:t>p</w:t>
      </w:r>
      <w:r w:rsidR="00836479" w:rsidRPr="005F0F1A">
        <w:rPr>
          <w:rFonts w:ascii="Arial" w:hAnsi="Arial" w:cs="Arial"/>
        </w:rPr>
        <w:t>erson</w:t>
      </w:r>
      <w:r w:rsidR="00302C76" w:rsidRPr="005F0F1A">
        <w:rPr>
          <w:rFonts w:ascii="Arial" w:hAnsi="Arial" w:cs="Arial"/>
        </w:rPr>
        <w:t xml:space="preserve"> </w:t>
      </w:r>
      <w:r w:rsidR="00836479" w:rsidRPr="005F0F1A">
        <w:rPr>
          <w:rFonts w:ascii="Arial" w:hAnsi="Arial" w:cs="Arial"/>
        </w:rPr>
        <w:t>indicates that he does not wish to attend, the disciplinary procedure will continue in his absence,</w:t>
      </w:r>
      <w:r w:rsidR="00302C76" w:rsidRPr="005F0F1A">
        <w:rPr>
          <w:rFonts w:ascii="Arial" w:hAnsi="Arial" w:cs="Arial"/>
        </w:rPr>
        <w:t xml:space="preserve"> </w:t>
      </w:r>
      <w:r w:rsidR="00836479" w:rsidRPr="005F0F1A">
        <w:rPr>
          <w:rFonts w:ascii="Arial" w:hAnsi="Arial" w:cs="Arial"/>
        </w:rPr>
        <w:t>taking into account any written statements previously received.</w:t>
      </w:r>
    </w:p>
    <w:p w14:paraId="44514787" w14:textId="77777777" w:rsidR="005F0F1A" w:rsidRPr="005F0F1A" w:rsidRDefault="005F0F1A" w:rsidP="00836479">
      <w:pPr>
        <w:autoSpaceDE w:val="0"/>
        <w:autoSpaceDN w:val="0"/>
        <w:adjustRightInd w:val="0"/>
        <w:spacing w:after="0" w:line="240" w:lineRule="auto"/>
        <w:rPr>
          <w:rFonts w:ascii="Arial" w:hAnsi="Arial" w:cs="Arial"/>
        </w:rPr>
      </w:pPr>
    </w:p>
    <w:p w14:paraId="3740DE1A" w14:textId="4FEC257A" w:rsidR="00836479" w:rsidRDefault="004454E7" w:rsidP="00836479">
      <w:pPr>
        <w:autoSpaceDE w:val="0"/>
        <w:autoSpaceDN w:val="0"/>
        <w:adjustRightInd w:val="0"/>
        <w:spacing w:after="0" w:line="240" w:lineRule="auto"/>
        <w:rPr>
          <w:rFonts w:ascii="Arial" w:hAnsi="Arial" w:cs="Arial"/>
        </w:rPr>
      </w:pPr>
      <w:r>
        <w:rPr>
          <w:rFonts w:ascii="Arial" w:hAnsi="Arial" w:cs="Arial"/>
        </w:rPr>
        <w:t>2</w:t>
      </w:r>
      <w:r w:rsidR="00836479" w:rsidRPr="005F0F1A">
        <w:rPr>
          <w:rFonts w:ascii="Arial" w:hAnsi="Arial" w:cs="Arial"/>
        </w:rPr>
        <w:t>.</w:t>
      </w:r>
      <w:r w:rsidR="0080121D" w:rsidRPr="005F0F1A">
        <w:rPr>
          <w:rFonts w:ascii="Arial" w:hAnsi="Arial" w:cs="Arial"/>
        </w:rPr>
        <w:t>7</w:t>
      </w:r>
      <w:r w:rsidR="00836479" w:rsidRPr="005F0F1A">
        <w:rPr>
          <w:rFonts w:ascii="Arial" w:hAnsi="Arial" w:cs="Arial"/>
        </w:rPr>
        <w:t xml:space="preserve"> Once the initial </w:t>
      </w:r>
      <w:r w:rsidR="00302C76" w:rsidRPr="005F0F1A">
        <w:rPr>
          <w:rFonts w:ascii="Arial" w:hAnsi="Arial" w:cs="Arial"/>
        </w:rPr>
        <w:t>14</w:t>
      </w:r>
      <w:r w:rsidR="00836479" w:rsidRPr="005F0F1A">
        <w:rPr>
          <w:rFonts w:ascii="Arial" w:hAnsi="Arial" w:cs="Arial"/>
        </w:rPr>
        <w:t xml:space="preserve"> or 2</w:t>
      </w:r>
      <w:r w:rsidR="00302C76" w:rsidRPr="005F0F1A">
        <w:rPr>
          <w:rFonts w:ascii="Arial" w:hAnsi="Arial" w:cs="Arial"/>
        </w:rPr>
        <w:t>1</w:t>
      </w:r>
      <w:r w:rsidR="00836479" w:rsidRPr="005F0F1A">
        <w:rPr>
          <w:rFonts w:ascii="Arial" w:hAnsi="Arial" w:cs="Arial"/>
        </w:rPr>
        <w:t xml:space="preserve"> day period has lapsed (whichever applies), the </w:t>
      </w:r>
      <w:r w:rsidR="00302C76" w:rsidRPr="005F0F1A">
        <w:rPr>
          <w:rFonts w:ascii="Arial" w:hAnsi="Arial" w:cs="Arial"/>
        </w:rPr>
        <w:t>d</w:t>
      </w:r>
      <w:r w:rsidR="00836479" w:rsidRPr="005F0F1A">
        <w:rPr>
          <w:rFonts w:ascii="Arial" w:hAnsi="Arial" w:cs="Arial"/>
        </w:rPr>
        <w:t xml:space="preserve">isciplinary </w:t>
      </w:r>
      <w:r w:rsidR="00302C76" w:rsidRPr="005F0F1A">
        <w:rPr>
          <w:rFonts w:ascii="Arial" w:hAnsi="Arial" w:cs="Arial"/>
        </w:rPr>
        <w:t>p</w:t>
      </w:r>
      <w:r w:rsidR="00836479" w:rsidRPr="005F0F1A">
        <w:rPr>
          <w:rFonts w:ascii="Arial" w:hAnsi="Arial" w:cs="Arial"/>
        </w:rPr>
        <w:t>anel has</w:t>
      </w:r>
      <w:r w:rsidR="00302C76" w:rsidRPr="005F0F1A">
        <w:rPr>
          <w:rFonts w:ascii="Arial" w:hAnsi="Arial" w:cs="Arial"/>
        </w:rPr>
        <w:t xml:space="preserve"> 14</w:t>
      </w:r>
      <w:r w:rsidR="00836479" w:rsidRPr="005F0F1A">
        <w:rPr>
          <w:rFonts w:ascii="Arial" w:hAnsi="Arial" w:cs="Arial"/>
        </w:rPr>
        <w:t xml:space="preserve"> days to set a date and venue for the </w:t>
      </w:r>
      <w:r w:rsidR="00302C76" w:rsidRPr="005F0F1A">
        <w:rPr>
          <w:rFonts w:ascii="Arial" w:hAnsi="Arial" w:cs="Arial"/>
        </w:rPr>
        <w:t>h</w:t>
      </w:r>
      <w:r w:rsidR="00836479" w:rsidRPr="005F0F1A">
        <w:rPr>
          <w:rFonts w:ascii="Arial" w:hAnsi="Arial" w:cs="Arial"/>
        </w:rPr>
        <w:t>earing and notify all parties involved, even if the</w:t>
      </w:r>
      <w:r w:rsidR="00302C76" w:rsidRPr="005F0F1A">
        <w:rPr>
          <w:rFonts w:ascii="Arial" w:hAnsi="Arial" w:cs="Arial"/>
        </w:rPr>
        <w:t xml:space="preserve"> r</w:t>
      </w:r>
      <w:r w:rsidR="00836479" w:rsidRPr="005F0F1A">
        <w:rPr>
          <w:rFonts w:ascii="Arial" w:hAnsi="Arial" w:cs="Arial"/>
        </w:rPr>
        <w:t xml:space="preserve">elevant </w:t>
      </w:r>
      <w:r w:rsidR="00302C76" w:rsidRPr="005F0F1A">
        <w:rPr>
          <w:rFonts w:ascii="Arial" w:hAnsi="Arial" w:cs="Arial"/>
        </w:rPr>
        <w:t>p</w:t>
      </w:r>
      <w:r w:rsidR="00836479" w:rsidRPr="005F0F1A">
        <w:rPr>
          <w:rFonts w:ascii="Arial" w:hAnsi="Arial" w:cs="Arial"/>
        </w:rPr>
        <w:t>erson has not responded or is not attending.</w:t>
      </w:r>
    </w:p>
    <w:p w14:paraId="3166884C" w14:textId="77777777" w:rsidR="004454E7" w:rsidRPr="005F0F1A" w:rsidRDefault="004454E7" w:rsidP="00836479">
      <w:pPr>
        <w:autoSpaceDE w:val="0"/>
        <w:autoSpaceDN w:val="0"/>
        <w:adjustRightInd w:val="0"/>
        <w:spacing w:after="0" w:line="240" w:lineRule="auto"/>
        <w:rPr>
          <w:rFonts w:ascii="Arial" w:hAnsi="Arial" w:cs="Arial"/>
        </w:rPr>
      </w:pPr>
    </w:p>
    <w:p w14:paraId="3C0FD2FF" w14:textId="3F5C3864"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2</w:t>
      </w:r>
      <w:r w:rsidR="00836479" w:rsidRPr="005F0F1A">
        <w:rPr>
          <w:rFonts w:ascii="Arial" w:hAnsi="Arial" w:cs="Arial"/>
        </w:rPr>
        <w:t>.</w:t>
      </w:r>
      <w:r w:rsidR="0080121D" w:rsidRPr="005F0F1A">
        <w:rPr>
          <w:rFonts w:ascii="Arial" w:hAnsi="Arial" w:cs="Arial"/>
        </w:rPr>
        <w:t>8</w:t>
      </w:r>
      <w:r w:rsidR="00836479" w:rsidRPr="005F0F1A">
        <w:rPr>
          <w:rFonts w:ascii="Arial" w:hAnsi="Arial" w:cs="Arial"/>
        </w:rPr>
        <w:t xml:space="preserve"> In certain circumstances the </w:t>
      </w:r>
      <w:r w:rsidR="00302C76" w:rsidRPr="005F0F1A">
        <w:rPr>
          <w:rFonts w:ascii="Arial" w:hAnsi="Arial" w:cs="Arial"/>
        </w:rPr>
        <w:t>c</w:t>
      </w:r>
      <w:r w:rsidR="00836479" w:rsidRPr="005F0F1A">
        <w:rPr>
          <w:rFonts w:ascii="Arial" w:hAnsi="Arial" w:cs="Arial"/>
        </w:rPr>
        <w:t>hair of the</w:t>
      </w:r>
      <w:r w:rsidR="00302C76" w:rsidRPr="005F0F1A">
        <w:rPr>
          <w:rFonts w:ascii="Arial" w:hAnsi="Arial" w:cs="Arial"/>
        </w:rPr>
        <w:t xml:space="preserve"> d</w:t>
      </w:r>
      <w:r w:rsidR="00836479" w:rsidRPr="005F0F1A">
        <w:rPr>
          <w:rFonts w:ascii="Arial" w:hAnsi="Arial" w:cs="Arial"/>
        </w:rPr>
        <w:t xml:space="preserve">isciplinary </w:t>
      </w:r>
      <w:r w:rsidR="00302C76" w:rsidRPr="005F0F1A">
        <w:rPr>
          <w:rFonts w:ascii="Arial" w:hAnsi="Arial" w:cs="Arial"/>
        </w:rPr>
        <w:t>p</w:t>
      </w:r>
      <w:r w:rsidR="00836479" w:rsidRPr="005F0F1A">
        <w:rPr>
          <w:rFonts w:ascii="Arial" w:hAnsi="Arial" w:cs="Arial"/>
        </w:rPr>
        <w:t>anel has discretion to request a written</w:t>
      </w:r>
      <w:r w:rsidR="00302C76" w:rsidRPr="005F0F1A">
        <w:rPr>
          <w:rFonts w:ascii="Arial" w:hAnsi="Arial" w:cs="Arial"/>
        </w:rPr>
        <w:t xml:space="preserve"> </w:t>
      </w:r>
      <w:r w:rsidR="00836479" w:rsidRPr="005F0F1A">
        <w:rPr>
          <w:rFonts w:ascii="Arial" w:hAnsi="Arial" w:cs="Arial"/>
        </w:rPr>
        <w:t xml:space="preserve">statement containing full details of the </w:t>
      </w:r>
      <w:r w:rsidR="00302C76" w:rsidRPr="005F0F1A">
        <w:rPr>
          <w:rFonts w:ascii="Arial" w:hAnsi="Arial" w:cs="Arial"/>
        </w:rPr>
        <w:t>a</w:t>
      </w:r>
      <w:r w:rsidR="00836479" w:rsidRPr="005F0F1A">
        <w:rPr>
          <w:rFonts w:ascii="Arial" w:hAnsi="Arial" w:cs="Arial"/>
        </w:rPr>
        <w:t xml:space="preserve">llegation to be sent to </w:t>
      </w:r>
      <w:r w:rsidR="00302C76" w:rsidRPr="005F0F1A">
        <w:rPr>
          <w:rFonts w:ascii="Arial" w:hAnsi="Arial" w:cs="Arial"/>
        </w:rPr>
        <w:t>d</w:t>
      </w:r>
      <w:r w:rsidR="00836479" w:rsidRPr="005F0F1A">
        <w:rPr>
          <w:rFonts w:ascii="Arial" w:hAnsi="Arial" w:cs="Arial"/>
        </w:rPr>
        <w:t xml:space="preserve">isciplinary </w:t>
      </w:r>
      <w:r w:rsidR="00302C76" w:rsidRPr="005F0F1A">
        <w:rPr>
          <w:rFonts w:ascii="Arial" w:hAnsi="Arial" w:cs="Arial"/>
        </w:rPr>
        <w:t>p</w:t>
      </w:r>
      <w:r w:rsidR="00836479" w:rsidRPr="005F0F1A">
        <w:rPr>
          <w:rFonts w:ascii="Arial" w:hAnsi="Arial" w:cs="Arial"/>
        </w:rPr>
        <w:t>anel members prior</w:t>
      </w:r>
      <w:r w:rsidR="00302C76" w:rsidRPr="005F0F1A">
        <w:rPr>
          <w:rFonts w:ascii="Arial" w:hAnsi="Arial" w:cs="Arial"/>
        </w:rPr>
        <w:t xml:space="preserve"> </w:t>
      </w:r>
      <w:r w:rsidR="00836479" w:rsidRPr="005F0F1A">
        <w:rPr>
          <w:rFonts w:ascii="Arial" w:hAnsi="Arial" w:cs="Arial"/>
        </w:rPr>
        <w:t xml:space="preserve">to the </w:t>
      </w:r>
      <w:r w:rsidR="00302C76" w:rsidRPr="005F0F1A">
        <w:rPr>
          <w:rFonts w:ascii="Arial" w:hAnsi="Arial" w:cs="Arial"/>
        </w:rPr>
        <w:t>h</w:t>
      </w:r>
      <w:r w:rsidR="00836479" w:rsidRPr="005F0F1A">
        <w:rPr>
          <w:rFonts w:ascii="Arial" w:hAnsi="Arial" w:cs="Arial"/>
        </w:rPr>
        <w:t>earing.</w:t>
      </w:r>
    </w:p>
    <w:p w14:paraId="0B6387AF" w14:textId="77777777" w:rsidR="00BE30C3" w:rsidRPr="005F0F1A" w:rsidRDefault="00BE30C3" w:rsidP="00836479">
      <w:pPr>
        <w:autoSpaceDE w:val="0"/>
        <w:autoSpaceDN w:val="0"/>
        <w:adjustRightInd w:val="0"/>
        <w:spacing w:after="0" w:line="240" w:lineRule="auto"/>
        <w:rPr>
          <w:rFonts w:ascii="Arial" w:hAnsi="Arial" w:cs="Arial"/>
        </w:rPr>
      </w:pPr>
    </w:p>
    <w:p w14:paraId="53B121CF" w14:textId="7CB862EA"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2</w:t>
      </w:r>
      <w:r w:rsidR="00836479" w:rsidRPr="005F0F1A">
        <w:rPr>
          <w:rFonts w:ascii="Arial" w:hAnsi="Arial" w:cs="Arial"/>
        </w:rPr>
        <w:t>.</w:t>
      </w:r>
      <w:r w:rsidR="0080121D" w:rsidRPr="005F0F1A">
        <w:rPr>
          <w:rFonts w:ascii="Arial" w:hAnsi="Arial" w:cs="Arial"/>
        </w:rPr>
        <w:t>9</w:t>
      </w:r>
      <w:r w:rsidR="00836479" w:rsidRPr="005F0F1A">
        <w:rPr>
          <w:rFonts w:ascii="Arial" w:hAnsi="Arial" w:cs="Arial"/>
        </w:rPr>
        <w:t xml:space="preserve"> Once the </w:t>
      </w:r>
      <w:r w:rsidR="00302C76" w:rsidRPr="005F0F1A">
        <w:rPr>
          <w:rFonts w:ascii="Arial" w:hAnsi="Arial" w:cs="Arial"/>
        </w:rPr>
        <w:t>h</w:t>
      </w:r>
      <w:r w:rsidR="00836479" w:rsidRPr="005F0F1A">
        <w:rPr>
          <w:rFonts w:ascii="Arial" w:hAnsi="Arial" w:cs="Arial"/>
        </w:rPr>
        <w:t xml:space="preserve">earing has taken place and the </w:t>
      </w:r>
      <w:r w:rsidR="00302C76" w:rsidRPr="005F0F1A">
        <w:rPr>
          <w:rFonts w:ascii="Arial" w:hAnsi="Arial" w:cs="Arial"/>
        </w:rPr>
        <w:t>d</w:t>
      </w:r>
      <w:r w:rsidR="00836479" w:rsidRPr="005F0F1A">
        <w:rPr>
          <w:rFonts w:ascii="Arial" w:hAnsi="Arial" w:cs="Arial"/>
        </w:rPr>
        <w:t xml:space="preserve">isciplinary </w:t>
      </w:r>
      <w:r w:rsidR="00302C76" w:rsidRPr="005F0F1A">
        <w:rPr>
          <w:rFonts w:ascii="Arial" w:hAnsi="Arial" w:cs="Arial"/>
        </w:rPr>
        <w:t>p</w:t>
      </w:r>
      <w:r w:rsidR="00836479" w:rsidRPr="005F0F1A">
        <w:rPr>
          <w:rFonts w:ascii="Arial" w:hAnsi="Arial" w:cs="Arial"/>
        </w:rPr>
        <w:t xml:space="preserve">anel has reached its decision, the </w:t>
      </w:r>
      <w:r w:rsidR="00302C76" w:rsidRPr="005F0F1A">
        <w:rPr>
          <w:rFonts w:ascii="Arial" w:hAnsi="Arial" w:cs="Arial"/>
        </w:rPr>
        <w:t xml:space="preserve">chair of the panel </w:t>
      </w:r>
      <w:r w:rsidR="00836479" w:rsidRPr="005F0F1A">
        <w:rPr>
          <w:rFonts w:ascii="Arial" w:hAnsi="Arial" w:cs="Arial"/>
        </w:rPr>
        <w:t xml:space="preserve">will inform the </w:t>
      </w:r>
      <w:r w:rsidR="00302C76" w:rsidRPr="005F0F1A">
        <w:rPr>
          <w:rFonts w:ascii="Arial" w:hAnsi="Arial" w:cs="Arial"/>
        </w:rPr>
        <w:t>r</w:t>
      </w:r>
      <w:r w:rsidR="00836479" w:rsidRPr="005F0F1A">
        <w:rPr>
          <w:rFonts w:ascii="Arial" w:hAnsi="Arial" w:cs="Arial"/>
        </w:rPr>
        <w:t xml:space="preserve">elevant </w:t>
      </w:r>
      <w:r w:rsidR="00BE30C3" w:rsidRPr="005F0F1A">
        <w:rPr>
          <w:rFonts w:ascii="Arial" w:hAnsi="Arial" w:cs="Arial"/>
        </w:rPr>
        <w:t>p</w:t>
      </w:r>
      <w:r w:rsidR="00836479" w:rsidRPr="005F0F1A">
        <w:rPr>
          <w:rFonts w:ascii="Arial" w:hAnsi="Arial" w:cs="Arial"/>
        </w:rPr>
        <w:t xml:space="preserve">erson of the outcome within 14 days of the </w:t>
      </w:r>
      <w:r w:rsidR="00302C76" w:rsidRPr="005F0F1A">
        <w:rPr>
          <w:rFonts w:ascii="Arial" w:hAnsi="Arial" w:cs="Arial"/>
        </w:rPr>
        <w:t>h</w:t>
      </w:r>
      <w:r w:rsidR="00836479" w:rsidRPr="005F0F1A">
        <w:rPr>
          <w:rFonts w:ascii="Arial" w:hAnsi="Arial" w:cs="Arial"/>
        </w:rPr>
        <w:t>earing. Within the final</w:t>
      </w:r>
      <w:r w:rsidR="00302C76" w:rsidRPr="005F0F1A">
        <w:rPr>
          <w:rFonts w:ascii="Arial" w:hAnsi="Arial" w:cs="Arial"/>
        </w:rPr>
        <w:t xml:space="preserve"> </w:t>
      </w:r>
      <w:r w:rsidR="00836479" w:rsidRPr="005F0F1A">
        <w:rPr>
          <w:rFonts w:ascii="Arial" w:hAnsi="Arial" w:cs="Arial"/>
        </w:rPr>
        <w:t xml:space="preserve">decision letter, the </w:t>
      </w:r>
      <w:r w:rsidR="00302C76" w:rsidRPr="005F0F1A">
        <w:rPr>
          <w:rFonts w:ascii="Arial" w:hAnsi="Arial" w:cs="Arial"/>
        </w:rPr>
        <w:t>r</w:t>
      </w:r>
      <w:r w:rsidR="00836479" w:rsidRPr="005F0F1A">
        <w:rPr>
          <w:rFonts w:ascii="Arial" w:hAnsi="Arial" w:cs="Arial"/>
        </w:rPr>
        <w:t xml:space="preserve">elevant </w:t>
      </w:r>
      <w:r w:rsidR="00302C76" w:rsidRPr="005F0F1A">
        <w:rPr>
          <w:rFonts w:ascii="Arial" w:hAnsi="Arial" w:cs="Arial"/>
        </w:rPr>
        <w:t>p</w:t>
      </w:r>
      <w:r w:rsidR="00836479" w:rsidRPr="005F0F1A">
        <w:rPr>
          <w:rFonts w:ascii="Arial" w:hAnsi="Arial" w:cs="Arial"/>
        </w:rPr>
        <w:t xml:space="preserve">erson will also be sent details of the </w:t>
      </w:r>
      <w:r w:rsidR="00302C76" w:rsidRPr="005F0F1A">
        <w:rPr>
          <w:rFonts w:ascii="Arial" w:hAnsi="Arial" w:cs="Arial"/>
        </w:rPr>
        <w:t>a</w:t>
      </w:r>
      <w:r w:rsidR="00836479" w:rsidRPr="005F0F1A">
        <w:rPr>
          <w:rFonts w:ascii="Arial" w:hAnsi="Arial" w:cs="Arial"/>
        </w:rPr>
        <w:t xml:space="preserve">ppeals </w:t>
      </w:r>
      <w:r w:rsidR="00302C76" w:rsidRPr="005F0F1A">
        <w:rPr>
          <w:rFonts w:ascii="Arial" w:hAnsi="Arial" w:cs="Arial"/>
        </w:rPr>
        <w:t>p</w:t>
      </w:r>
      <w:r w:rsidR="00836479" w:rsidRPr="005F0F1A">
        <w:rPr>
          <w:rFonts w:ascii="Arial" w:hAnsi="Arial" w:cs="Arial"/>
        </w:rPr>
        <w:t>rocedure contained</w:t>
      </w:r>
      <w:r w:rsidR="00302C76" w:rsidRPr="005F0F1A">
        <w:rPr>
          <w:rFonts w:ascii="Arial" w:hAnsi="Arial" w:cs="Arial"/>
        </w:rPr>
        <w:t xml:space="preserve"> </w:t>
      </w:r>
      <w:r w:rsidR="00836479" w:rsidRPr="005F0F1A">
        <w:rPr>
          <w:rFonts w:ascii="Arial" w:hAnsi="Arial" w:cs="Arial"/>
        </w:rPr>
        <w:t xml:space="preserve">in section </w:t>
      </w:r>
      <w:r w:rsidR="0080121D" w:rsidRPr="005F0F1A">
        <w:rPr>
          <w:rFonts w:ascii="Arial" w:hAnsi="Arial" w:cs="Arial"/>
        </w:rPr>
        <w:t>7</w:t>
      </w:r>
      <w:r w:rsidR="00836479" w:rsidRPr="005F0F1A">
        <w:rPr>
          <w:rFonts w:ascii="Arial" w:hAnsi="Arial" w:cs="Arial"/>
        </w:rPr>
        <w:t xml:space="preserve"> of this guidance.</w:t>
      </w:r>
    </w:p>
    <w:p w14:paraId="37D96B47" w14:textId="77777777" w:rsidR="00302C76" w:rsidRPr="005F0F1A" w:rsidRDefault="00302C76" w:rsidP="00836479">
      <w:pPr>
        <w:autoSpaceDE w:val="0"/>
        <w:autoSpaceDN w:val="0"/>
        <w:adjustRightInd w:val="0"/>
        <w:spacing w:after="0" w:line="240" w:lineRule="auto"/>
        <w:rPr>
          <w:rFonts w:ascii="Arial" w:hAnsi="Arial" w:cs="Arial"/>
        </w:rPr>
      </w:pPr>
    </w:p>
    <w:p w14:paraId="4D6AD49F" w14:textId="4ACDF5BE" w:rsidR="00836479" w:rsidRDefault="004454E7" w:rsidP="00836479">
      <w:pPr>
        <w:autoSpaceDE w:val="0"/>
        <w:autoSpaceDN w:val="0"/>
        <w:adjustRightInd w:val="0"/>
        <w:spacing w:after="0" w:line="240" w:lineRule="auto"/>
        <w:rPr>
          <w:rFonts w:ascii="Arial" w:hAnsi="Arial" w:cs="Arial"/>
        </w:rPr>
      </w:pPr>
      <w:r>
        <w:rPr>
          <w:rFonts w:ascii="Arial" w:hAnsi="Arial" w:cs="Arial"/>
        </w:rPr>
        <w:t>2</w:t>
      </w:r>
      <w:r w:rsidR="00836479" w:rsidRPr="005F0F1A">
        <w:rPr>
          <w:rFonts w:ascii="Arial" w:hAnsi="Arial" w:cs="Arial"/>
        </w:rPr>
        <w:t>.</w:t>
      </w:r>
      <w:r w:rsidR="0080121D" w:rsidRPr="005F0F1A">
        <w:rPr>
          <w:rFonts w:ascii="Arial" w:hAnsi="Arial" w:cs="Arial"/>
        </w:rPr>
        <w:t>10</w:t>
      </w:r>
      <w:r w:rsidR="00836479" w:rsidRPr="005F0F1A">
        <w:rPr>
          <w:rFonts w:ascii="Arial" w:hAnsi="Arial" w:cs="Arial"/>
        </w:rPr>
        <w:t xml:space="preserve"> Any </w:t>
      </w:r>
      <w:r w:rsidR="0080121D" w:rsidRPr="005F0F1A">
        <w:rPr>
          <w:rFonts w:ascii="Arial" w:hAnsi="Arial" w:cs="Arial"/>
        </w:rPr>
        <w:t>a</w:t>
      </w:r>
      <w:r w:rsidR="00836479" w:rsidRPr="005F0F1A">
        <w:rPr>
          <w:rFonts w:ascii="Arial" w:hAnsi="Arial" w:cs="Arial"/>
        </w:rPr>
        <w:t>ppeal must be received within 14 days of the date of the final decision letter.</w:t>
      </w:r>
    </w:p>
    <w:p w14:paraId="40EDE78F" w14:textId="77777777" w:rsidR="009B52C7" w:rsidRPr="005F0F1A" w:rsidRDefault="009B52C7" w:rsidP="00836479">
      <w:pPr>
        <w:autoSpaceDE w:val="0"/>
        <w:autoSpaceDN w:val="0"/>
        <w:adjustRightInd w:val="0"/>
        <w:spacing w:after="0" w:line="240" w:lineRule="auto"/>
        <w:rPr>
          <w:rFonts w:ascii="Arial" w:hAnsi="Arial" w:cs="Arial"/>
        </w:rPr>
      </w:pPr>
    </w:p>
    <w:p w14:paraId="3B69BF8D" w14:textId="41441989" w:rsidR="00836479" w:rsidRPr="005F0F1A" w:rsidRDefault="00836479" w:rsidP="00836479">
      <w:pPr>
        <w:autoSpaceDE w:val="0"/>
        <w:autoSpaceDN w:val="0"/>
        <w:adjustRightInd w:val="0"/>
        <w:spacing w:after="0" w:line="240" w:lineRule="auto"/>
        <w:rPr>
          <w:rFonts w:ascii="Arial" w:hAnsi="Arial" w:cs="Arial"/>
        </w:rPr>
      </w:pPr>
    </w:p>
    <w:p w14:paraId="62E653B8" w14:textId="2E3B4ABF" w:rsidR="00836479" w:rsidRPr="005F0F1A" w:rsidRDefault="004454E7" w:rsidP="00836479">
      <w:pPr>
        <w:autoSpaceDE w:val="0"/>
        <w:autoSpaceDN w:val="0"/>
        <w:adjustRightInd w:val="0"/>
        <w:spacing w:after="0" w:line="240" w:lineRule="auto"/>
        <w:rPr>
          <w:rFonts w:ascii="Arial" w:hAnsi="Arial" w:cs="Arial"/>
          <w:b/>
          <w:bCs/>
        </w:rPr>
      </w:pPr>
      <w:r>
        <w:rPr>
          <w:rFonts w:ascii="Arial" w:hAnsi="Arial" w:cs="Arial"/>
          <w:b/>
          <w:bCs/>
        </w:rPr>
        <w:t>3</w:t>
      </w:r>
      <w:r w:rsidR="00836479" w:rsidRPr="005F0F1A">
        <w:rPr>
          <w:rFonts w:ascii="Arial" w:hAnsi="Arial" w:cs="Arial"/>
          <w:b/>
          <w:bCs/>
        </w:rPr>
        <w:t xml:space="preserve">. Composition of the </w:t>
      </w:r>
      <w:r w:rsidR="00E36E41" w:rsidRPr="005F0F1A">
        <w:rPr>
          <w:rFonts w:ascii="Arial" w:hAnsi="Arial" w:cs="Arial"/>
          <w:b/>
          <w:bCs/>
        </w:rPr>
        <w:t>d</w:t>
      </w:r>
      <w:r w:rsidR="00836479" w:rsidRPr="005F0F1A">
        <w:rPr>
          <w:rFonts w:ascii="Arial" w:hAnsi="Arial" w:cs="Arial"/>
          <w:b/>
          <w:bCs/>
        </w:rPr>
        <w:t xml:space="preserve">isciplinary </w:t>
      </w:r>
      <w:r w:rsidR="00E36E41" w:rsidRPr="005F0F1A">
        <w:rPr>
          <w:rFonts w:ascii="Arial" w:hAnsi="Arial" w:cs="Arial"/>
          <w:b/>
          <w:bCs/>
        </w:rPr>
        <w:t>p</w:t>
      </w:r>
      <w:r w:rsidR="00836479" w:rsidRPr="005F0F1A">
        <w:rPr>
          <w:rFonts w:ascii="Arial" w:hAnsi="Arial" w:cs="Arial"/>
          <w:b/>
          <w:bCs/>
        </w:rPr>
        <w:t>anel</w:t>
      </w:r>
    </w:p>
    <w:p w14:paraId="1E16963C" w14:textId="77777777" w:rsidR="00302C76" w:rsidRPr="005F0F1A" w:rsidRDefault="00302C76" w:rsidP="00836479">
      <w:pPr>
        <w:autoSpaceDE w:val="0"/>
        <w:autoSpaceDN w:val="0"/>
        <w:adjustRightInd w:val="0"/>
        <w:spacing w:after="0" w:line="240" w:lineRule="auto"/>
        <w:rPr>
          <w:rFonts w:ascii="Arial" w:hAnsi="Arial" w:cs="Arial"/>
          <w:b/>
          <w:bCs/>
        </w:rPr>
      </w:pPr>
    </w:p>
    <w:p w14:paraId="03E3EEE0" w14:textId="65FB97E4" w:rsidR="00A97C65" w:rsidRPr="005F0F1A" w:rsidRDefault="004454E7" w:rsidP="00A97C65">
      <w:pPr>
        <w:autoSpaceDE w:val="0"/>
        <w:autoSpaceDN w:val="0"/>
        <w:adjustRightInd w:val="0"/>
        <w:spacing w:after="0" w:line="240" w:lineRule="auto"/>
        <w:rPr>
          <w:rFonts w:ascii="Arial" w:hAnsi="Arial" w:cs="Arial"/>
        </w:rPr>
      </w:pPr>
      <w:r>
        <w:rPr>
          <w:rFonts w:ascii="Arial" w:hAnsi="Arial" w:cs="Arial"/>
        </w:rPr>
        <w:t>3</w:t>
      </w:r>
      <w:r w:rsidR="00836479" w:rsidRPr="005F0F1A">
        <w:rPr>
          <w:rFonts w:ascii="Arial" w:hAnsi="Arial" w:cs="Arial"/>
        </w:rPr>
        <w:t xml:space="preserve">.1 The </w:t>
      </w:r>
      <w:r w:rsidR="00E36E41" w:rsidRPr="005F0F1A">
        <w:rPr>
          <w:rFonts w:ascii="Arial" w:hAnsi="Arial" w:cs="Arial"/>
        </w:rPr>
        <w:t>d</w:t>
      </w:r>
      <w:r w:rsidR="00836479" w:rsidRPr="005F0F1A">
        <w:rPr>
          <w:rFonts w:ascii="Arial" w:hAnsi="Arial" w:cs="Arial"/>
        </w:rPr>
        <w:t xml:space="preserve">isciplinary </w:t>
      </w:r>
      <w:r w:rsidR="00E36E41" w:rsidRPr="005F0F1A">
        <w:rPr>
          <w:rFonts w:ascii="Arial" w:hAnsi="Arial" w:cs="Arial"/>
        </w:rPr>
        <w:t>p</w:t>
      </w:r>
      <w:r w:rsidR="00836479" w:rsidRPr="005F0F1A">
        <w:rPr>
          <w:rFonts w:ascii="Arial" w:hAnsi="Arial" w:cs="Arial"/>
        </w:rPr>
        <w:t xml:space="preserve">anel will consist </w:t>
      </w:r>
      <w:r w:rsidR="00A97C65" w:rsidRPr="005F0F1A">
        <w:rPr>
          <w:rFonts w:ascii="Arial" w:hAnsi="Arial" w:cs="Arial"/>
        </w:rPr>
        <w:t>of 4 members selected from the Trustees Management Committee</w:t>
      </w:r>
      <w:r w:rsidR="001B5165" w:rsidRPr="005F0F1A">
        <w:rPr>
          <w:rFonts w:ascii="Arial" w:hAnsi="Arial" w:cs="Arial"/>
        </w:rPr>
        <w:t>.</w:t>
      </w:r>
      <w:r w:rsidR="00A97C65" w:rsidRPr="005F0F1A">
        <w:rPr>
          <w:rFonts w:ascii="Arial" w:hAnsi="Arial" w:cs="Arial"/>
        </w:rPr>
        <w:t xml:space="preserve"> </w:t>
      </w:r>
    </w:p>
    <w:p w14:paraId="1CA2B5D4" w14:textId="77777777" w:rsidR="00984DCC" w:rsidRPr="005F0F1A" w:rsidRDefault="00984DCC" w:rsidP="00836479">
      <w:pPr>
        <w:autoSpaceDE w:val="0"/>
        <w:autoSpaceDN w:val="0"/>
        <w:adjustRightInd w:val="0"/>
        <w:spacing w:after="0" w:line="240" w:lineRule="auto"/>
        <w:rPr>
          <w:rFonts w:ascii="Arial" w:hAnsi="Arial" w:cs="Arial"/>
        </w:rPr>
      </w:pPr>
    </w:p>
    <w:p w14:paraId="3E3655EE" w14:textId="73BCE7EA"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3</w:t>
      </w:r>
      <w:r w:rsidR="00836479" w:rsidRPr="005F0F1A">
        <w:rPr>
          <w:rFonts w:ascii="Arial" w:hAnsi="Arial" w:cs="Arial"/>
        </w:rPr>
        <w:t xml:space="preserve">.2 The </w:t>
      </w:r>
      <w:r w:rsidR="008E3460">
        <w:rPr>
          <w:rFonts w:ascii="Arial" w:hAnsi="Arial" w:cs="Arial"/>
        </w:rPr>
        <w:t>c</w:t>
      </w:r>
      <w:r w:rsidR="00836479" w:rsidRPr="005F0F1A">
        <w:rPr>
          <w:rFonts w:ascii="Arial" w:hAnsi="Arial" w:cs="Arial"/>
        </w:rPr>
        <w:t xml:space="preserve">hair is appointed from within the </w:t>
      </w:r>
      <w:r w:rsidR="00A97C65" w:rsidRPr="005F0F1A">
        <w:rPr>
          <w:rFonts w:ascii="Arial" w:hAnsi="Arial" w:cs="Arial"/>
        </w:rPr>
        <w:t>d</w:t>
      </w:r>
      <w:r w:rsidR="00836479" w:rsidRPr="005F0F1A">
        <w:rPr>
          <w:rFonts w:ascii="Arial" w:hAnsi="Arial" w:cs="Arial"/>
        </w:rPr>
        <w:t xml:space="preserve">isciplinary </w:t>
      </w:r>
      <w:r w:rsidR="00A97C65" w:rsidRPr="005F0F1A">
        <w:rPr>
          <w:rFonts w:ascii="Arial" w:hAnsi="Arial" w:cs="Arial"/>
        </w:rPr>
        <w:t>p</w:t>
      </w:r>
      <w:r w:rsidR="00836479" w:rsidRPr="005F0F1A">
        <w:rPr>
          <w:rFonts w:ascii="Arial" w:hAnsi="Arial" w:cs="Arial"/>
        </w:rPr>
        <w:t>anel to preside over the disciplinary</w:t>
      </w:r>
    </w:p>
    <w:p w14:paraId="458B70D7" w14:textId="52481EAA"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 xml:space="preserve">proceedings. The </w:t>
      </w:r>
      <w:r w:rsidR="008E3460">
        <w:rPr>
          <w:rFonts w:ascii="Arial" w:hAnsi="Arial" w:cs="Arial"/>
        </w:rPr>
        <w:t>c</w:t>
      </w:r>
      <w:r w:rsidRPr="005F0F1A">
        <w:rPr>
          <w:rFonts w:ascii="Arial" w:hAnsi="Arial" w:cs="Arial"/>
        </w:rPr>
        <w:t xml:space="preserve">hair shall coordinate the </w:t>
      </w:r>
      <w:r w:rsidR="00A97C65" w:rsidRPr="005F0F1A">
        <w:rPr>
          <w:rFonts w:ascii="Arial" w:hAnsi="Arial" w:cs="Arial"/>
        </w:rPr>
        <w:t>h</w:t>
      </w:r>
      <w:r w:rsidRPr="005F0F1A">
        <w:rPr>
          <w:rFonts w:ascii="Arial" w:hAnsi="Arial" w:cs="Arial"/>
        </w:rPr>
        <w:t>earing but has no voting powers. The</w:t>
      </w:r>
    </w:p>
    <w:p w14:paraId="1174B8BB" w14:textId="61F10238" w:rsidR="00836479" w:rsidRPr="005F0F1A" w:rsidRDefault="008E3460" w:rsidP="00836479">
      <w:pPr>
        <w:autoSpaceDE w:val="0"/>
        <w:autoSpaceDN w:val="0"/>
        <w:adjustRightInd w:val="0"/>
        <w:spacing w:after="0" w:line="240" w:lineRule="auto"/>
        <w:rPr>
          <w:rFonts w:ascii="Arial" w:hAnsi="Arial" w:cs="Arial"/>
        </w:rPr>
      </w:pPr>
      <w:r>
        <w:rPr>
          <w:rFonts w:ascii="Arial" w:hAnsi="Arial" w:cs="Arial"/>
        </w:rPr>
        <w:t>c</w:t>
      </w:r>
      <w:r w:rsidR="00836479" w:rsidRPr="005F0F1A">
        <w:rPr>
          <w:rFonts w:ascii="Arial" w:hAnsi="Arial" w:cs="Arial"/>
        </w:rPr>
        <w:t>hair</w:t>
      </w:r>
      <w:r w:rsidR="00A97C65" w:rsidRPr="005F0F1A">
        <w:rPr>
          <w:rFonts w:ascii="Arial" w:hAnsi="Arial" w:cs="Arial"/>
        </w:rPr>
        <w:t>’</w:t>
      </w:r>
      <w:r w:rsidR="00836479" w:rsidRPr="005F0F1A">
        <w:rPr>
          <w:rFonts w:ascii="Arial" w:hAnsi="Arial" w:cs="Arial"/>
        </w:rPr>
        <w:t>s primary role is to ensure the disciplinary process is undertaken correctly and</w:t>
      </w:r>
    </w:p>
    <w:p w14:paraId="45DFA27E" w14:textId="12A5A605"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independence is maintained.</w:t>
      </w:r>
    </w:p>
    <w:p w14:paraId="77DEC5EF" w14:textId="77777777" w:rsidR="00A97C65" w:rsidRPr="005F0F1A" w:rsidRDefault="00A97C65" w:rsidP="00836479">
      <w:pPr>
        <w:autoSpaceDE w:val="0"/>
        <w:autoSpaceDN w:val="0"/>
        <w:adjustRightInd w:val="0"/>
        <w:spacing w:after="0" w:line="240" w:lineRule="auto"/>
        <w:rPr>
          <w:rFonts w:ascii="Arial" w:hAnsi="Arial" w:cs="Arial"/>
        </w:rPr>
      </w:pPr>
    </w:p>
    <w:p w14:paraId="01C58C64" w14:textId="4B49C83F"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3</w:t>
      </w:r>
      <w:r w:rsidR="00836479" w:rsidRPr="005F0F1A">
        <w:rPr>
          <w:rFonts w:ascii="Arial" w:hAnsi="Arial" w:cs="Arial"/>
        </w:rPr>
        <w:t xml:space="preserve">.3 The </w:t>
      </w:r>
      <w:r w:rsidR="000502AB" w:rsidRPr="005F0F1A">
        <w:rPr>
          <w:rFonts w:ascii="Arial" w:hAnsi="Arial" w:cs="Arial"/>
        </w:rPr>
        <w:t>d</w:t>
      </w:r>
      <w:r w:rsidR="00836479" w:rsidRPr="005F0F1A">
        <w:rPr>
          <w:rFonts w:ascii="Arial" w:hAnsi="Arial" w:cs="Arial"/>
        </w:rPr>
        <w:t xml:space="preserve">isciplinary </w:t>
      </w:r>
      <w:r w:rsidR="000502AB" w:rsidRPr="005F0F1A">
        <w:rPr>
          <w:rFonts w:ascii="Arial" w:hAnsi="Arial" w:cs="Arial"/>
        </w:rPr>
        <w:t>p</w:t>
      </w:r>
      <w:r w:rsidR="00836479" w:rsidRPr="005F0F1A">
        <w:rPr>
          <w:rFonts w:ascii="Arial" w:hAnsi="Arial" w:cs="Arial"/>
        </w:rPr>
        <w:t xml:space="preserve">anel members’ role is to consider the facts presented on the </w:t>
      </w:r>
      <w:r w:rsidR="000502AB" w:rsidRPr="005F0F1A">
        <w:rPr>
          <w:rFonts w:ascii="Arial" w:hAnsi="Arial" w:cs="Arial"/>
        </w:rPr>
        <w:t>a</w:t>
      </w:r>
      <w:r w:rsidR="00836479" w:rsidRPr="005F0F1A">
        <w:rPr>
          <w:rFonts w:ascii="Arial" w:hAnsi="Arial" w:cs="Arial"/>
        </w:rPr>
        <w:t>llegation and</w:t>
      </w:r>
      <w:r w:rsidR="000502AB" w:rsidRPr="005F0F1A">
        <w:rPr>
          <w:rFonts w:ascii="Arial" w:hAnsi="Arial" w:cs="Arial"/>
        </w:rPr>
        <w:t xml:space="preserve"> </w:t>
      </w:r>
      <w:r w:rsidR="00836479" w:rsidRPr="005F0F1A">
        <w:rPr>
          <w:rFonts w:ascii="Arial" w:hAnsi="Arial" w:cs="Arial"/>
        </w:rPr>
        <w:t>reach a decision on the appropriate outcome or sanction.</w:t>
      </w:r>
    </w:p>
    <w:p w14:paraId="5A3E49EF" w14:textId="77777777" w:rsidR="000502AB" w:rsidRPr="005F0F1A" w:rsidRDefault="000502AB" w:rsidP="00836479">
      <w:pPr>
        <w:autoSpaceDE w:val="0"/>
        <w:autoSpaceDN w:val="0"/>
        <w:adjustRightInd w:val="0"/>
        <w:spacing w:after="0" w:line="240" w:lineRule="auto"/>
        <w:rPr>
          <w:rFonts w:ascii="Arial" w:hAnsi="Arial" w:cs="Arial"/>
        </w:rPr>
      </w:pPr>
    </w:p>
    <w:p w14:paraId="403B148E" w14:textId="0DFC04F2"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lastRenderedPageBreak/>
        <w:t>3</w:t>
      </w:r>
      <w:r w:rsidR="00836479" w:rsidRPr="005F0F1A">
        <w:rPr>
          <w:rFonts w:ascii="Arial" w:hAnsi="Arial" w:cs="Arial"/>
        </w:rPr>
        <w:t xml:space="preserve">.4 The </w:t>
      </w:r>
      <w:r w:rsidR="000502AB" w:rsidRPr="005F0F1A">
        <w:rPr>
          <w:rFonts w:ascii="Arial" w:hAnsi="Arial" w:cs="Arial"/>
        </w:rPr>
        <w:t>d</w:t>
      </w:r>
      <w:r w:rsidR="00836479" w:rsidRPr="005F0F1A">
        <w:rPr>
          <w:rFonts w:ascii="Arial" w:hAnsi="Arial" w:cs="Arial"/>
        </w:rPr>
        <w:t xml:space="preserve">isciplinary </w:t>
      </w:r>
      <w:r w:rsidR="000502AB" w:rsidRPr="005F0F1A">
        <w:rPr>
          <w:rFonts w:ascii="Arial" w:hAnsi="Arial" w:cs="Arial"/>
        </w:rPr>
        <w:t>p</w:t>
      </w:r>
      <w:r w:rsidR="00836479" w:rsidRPr="005F0F1A">
        <w:rPr>
          <w:rFonts w:ascii="Arial" w:hAnsi="Arial" w:cs="Arial"/>
        </w:rPr>
        <w:t>anel has full delegated authority to decide on the outcome or sanction without</w:t>
      </w:r>
      <w:r w:rsidR="001D5646" w:rsidRPr="005F0F1A">
        <w:rPr>
          <w:rFonts w:ascii="Arial" w:hAnsi="Arial" w:cs="Arial"/>
        </w:rPr>
        <w:t xml:space="preserve"> </w:t>
      </w:r>
      <w:r w:rsidR="00836479" w:rsidRPr="005F0F1A">
        <w:rPr>
          <w:rFonts w:ascii="Arial" w:hAnsi="Arial" w:cs="Arial"/>
        </w:rPr>
        <w:t xml:space="preserve">the need for </w:t>
      </w:r>
      <w:r w:rsidR="001D5646" w:rsidRPr="005F0F1A">
        <w:rPr>
          <w:rFonts w:ascii="Arial" w:hAnsi="Arial" w:cs="Arial"/>
        </w:rPr>
        <w:t xml:space="preserve">the Trustees Management Committee </w:t>
      </w:r>
      <w:r w:rsidR="00836479" w:rsidRPr="005F0F1A">
        <w:rPr>
          <w:rFonts w:ascii="Arial" w:hAnsi="Arial" w:cs="Arial"/>
        </w:rPr>
        <w:t>Council approval.</w:t>
      </w:r>
    </w:p>
    <w:p w14:paraId="4A65D0C4" w14:textId="77777777" w:rsidR="001D5646" w:rsidRPr="005F0F1A" w:rsidRDefault="001D5646" w:rsidP="00836479">
      <w:pPr>
        <w:autoSpaceDE w:val="0"/>
        <w:autoSpaceDN w:val="0"/>
        <w:adjustRightInd w:val="0"/>
        <w:spacing w:after="0" w:line="240" w:lineRule="auto"/>
        <w:rPr>
          <w:rFonts w:ascii="Arial" w:hAnsi="Arial" w:cs="Arial"/>
        </w:rPr>
      </w:pPr>
    </w:p>
    <w:p w14:paraId="7E482702" w14:textId="46A4CA06"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3</w:t>
      </w:r>
      <w:r w:rsidR="00836479" w:rsidRPr="005F0F1A">
        <w:rPr>
          <w:rFonts w:ascii="Arial" w:hAnsi="Arial" w:cs="Arial"/>
        </w:rPr>
        <w:t xml:space="preserve">.5 If any member of the </w:t>
      </w:r>
      <w:r w:rsidR="001D5646" w:rsidRPr="005F0F1A">
        <w:rPr>
          <w:rFonts w:ascii="Arial" w:hAnsi="Arial" w:cs="Arial"/>
        </w:rPr>
        <w:t>d</w:t>
      </w:r>
      <w:r w:rsidR="00836479" w:rsidRPr="005F0F1A">
        <w:rPr>
          <w:rFonts w:ascii="Arial" w:hAnsi="Arial" w:cs="Arial"/>
        </w:rPr>
        <w:t xml:space="preserve">isciplinary </w:t>
      </w:r>
      <w:r w:rsidR="001D5646" w:rsidRPr="005F0F1A">
        <w:rPr>
          <w:rFonts w:ascii="Arial" w:hAnsi="Arial" w:cs="Arial"/>
        </w:rPr>
        <w:t>p</w:t>
      </w:r>
      <w:r w:rsidR="00836479" w:rsidRPr="005F0F1A">
        <w:rPr>
          <w:rFonts w:ascii="Arial" w:hAnsi="Arial" w:cs="Arial"/>
        </w:rPr>
        <w:t>anel has any relationship or conflict of interest with the</w:t>
      </w:r>
      <w:r w:rsidR="001D5646" w:rsidRPr="005F0F1A">
        <w:rPr>
          <w:rFonts w:ascii="Arial" w:hAnsi="Arial" w:cs="Arial"/>
        </w:rPr>
        <w:t xml:space="preserve"> r</w:t>
      </w:r>
      <w:r w:rsidR="00836479" w:rsidRPr="005F0F1A">
        <w:rPr>
          <w:rFonts w:ascii="Arial" w:hAnsi="Arial" w:cs="Arial"/>
        </w:rPr>
        <w:t xml:space="preserve">elevant </w:t>
      </w:r>
      <w:r w:rsidR="001D5646" w:rsidRPr="005F0F1A">
        <w:rPr>
          <w:rFonts w:ascii="Arial" w:hAnsi="Arial" w:cs="Arial"/>
        </w:rPr>
        <w:t>p</w:t>
      </w:r>
      <w:r w:rsidR="00836479" w:rsidRPr="005F0F1A">
        <w:rPr>
          <w:rFonts w:ascii="Arial" w:hAnsi="Arial" w:cs="Arial"/>
        </w:rPr>
        <w:t>erson under investigation, they cannot take part in the process.</w:t>
      </w:r>
    </w:p>
    <w:p w14:paraId="7F221D10" w14:textId="77777777" w:rsidR="001D5646" w:rsidRPr="005F0F1A" w:rsidRDefault="001D5646" w:rsidP="00836479">
      <w:pPr>
        <w:autoSpaceDE w:val="0"/>
        <w:autoSpaceDN w:val="0"/>
        <w:adjustRightInd w:val="0"/>
        <w:spacing w:after="0" w:line="240" w:lineRule="auto"/>
        <w:rPr>
          <w:rFonts w:ascii="Arial" w:hAnsi="Arial" w:cs="Arial"/>
        </w:rPr>
      </w:pPr>
    </w:p>
    <w:p w14:paraId="6E17A7B0" w14:textId="530AA937" w:rsidR="00836479" w:rsidRPr="005F0F1A" w:rsidRDefault="004454E7" w:rsidP="00836479">
      <w:pPr>
        <w:autoSpaceDE w:val="0"/>
        <w:autoSpaceDN w:val="0"/>
        <w:adjustRightInd w:val="0"/>
        <w:spacing w:after="0" w:line="240" w:lineRule="auto"/>
        <w:rPr>
          <w:rFonts w:ascii="Arial" w:hAnsi="Arial" w:cs="Arial"/>
        </w:rPr>
      </w:pPr>
      <w:r>
        <w:rPr>
          <w:rFonts w:ascii="Arial" w:hAnsi="Arial" w:cs="Arial"/>
        </w:rPr>
        <w:t>3</w:t>
      </w:r>
      <w:r w:rsidR="001D5646" w:rsidRPr="005F0F1A">
        <w:rPr>
          <w:rFonts w:ascii="Arial" w:hAnsi="Arial" w:cs="Arial"/>
        </w:rPr>
        <w:t>.6</w:t>
      </w:r>
      <w:r w:rsidR="00836479" w:rsidRPr="005F0F1A">
        <w:rPr>
          <w:rFonts w:ascii="Arial" w:hAnsi="Arial" w:cs="Arial"/>
        </w:rPr>
        <w:t xml:space="preserve"> If a member of the </w:t>
      </w:r>
      <w:r w:rsidR="001D5646" w:rsidRPr="005F0F1A">
        <w:rPr>
          <w:rFonts w:ascii="Arial" w:hAnsi="Arial" w:cs="Arial"/>
        </w:rPr>
        <w:t>d</w:t>
      </w:r>
      <w:r w:rsidR="00836479" w:rsidRPr="005F0F1A">
        <w:rPr>
          <w:rFonts w:ascii="Arial" w:hAnsi="Arial" w:cs="Arial"/>
        </w:rPr>
        <w:t xml:space="preserve">isciplinary </w:t>
      </w:r>
      <w:r w:rsidR="001D5646" w:rsidRPr="005F0F1A">
        <w:rPr>
          <w:rFonts w:ascii="Arial" w:hAnsi="Arial" w:cs="Arial"/>
        </w:rPr>
        <w:t>p</w:t>
      </w:r>
      <w:r w:rsidR="00836479" w:rsidRPr="005F0F1A">
        <w:rPr>
          <w:rFonts w:ascii="Arial" w:hAnsi="Arial" w:cs="Arial"/>
        </w:rPr>
        <w:t>anel was in any way involved in the incident surrounding the</w:t>
      </w:r>
      <w:r w:rsidR="001D5646" w:rsidRPr="005F0F1A">
        <w:rPr>
          <w:rFonts w:ascii="Arial" w:hAnsi="Arial" w:cs="Arial"/>
        </w:rPr>
        <w:t xml:space="preserve"> a</w:t>
      </w:r>
      <w:r w:rsidR="00836479" w:rsidRPr="005F0F1A">
        <w:rPr>
          <w:rFonts w:ascii="Arial" w:hAnsi="Arial" w:cs="Arial"/>
        </w:rPr>
        <w:t xml:space="preserve">llegation, they must withdraw as </w:t>
      </w:r>
      <w:r w:rsidR="001D5646" w:rsidRPr="005F0F1A">
        <w:rPr>
          <w:rFonts w:ascii="Arial" w:hAnsi="Arial" w:cs="Arial"/>
        </w:rPr>
        <w:t>p</w:t>
      </w:r>
      <w:r w:rsidR="00836479" w:rsidRPr="005F0F1A">
        <w:rPr>
          <w:rFonts w:ascii="Arial" w:hAnsi="Arial" w:cs="Arial"/>
        </w:rPr>
        <w:t>anel members.</w:t>
      </w:r>
    </w:p>
    <w:p w14:paraId="27E11223" w14:textId="3F62D36E" w:rsidR="0080121D" w:rsidRDefault="004454E7" w:rsidP="0080121D">
      <w:pPr>
        <w:shd w:val="clear" w:color="auto" w:fill="FFFFFF"/>
        <w:spacing w:before="240" w:after="0" w:line="240" w:lineRule="auto"/>
        <w:rPr>
          <w:rFonts w:ascii="Arial" w:eastAsia="Times New Roman" w:hAnsi="Arial" w:cs="Arial"/>
          <w:lang w:eastAsia="en-GB"/>
        </w:rPr>
      </w:pPr>
      <w:r>
        <w:rPr>
          <w:rFonts w:ascii="Arial" w:hAnsi="Arial" w:cs="Arial"/>
        </w:rPr>
        <w:t>3</w:t>
      </w:r>
      <w:r w:rsidR="001B5165" w:rsidRPr="005F0F1A">
        <w:rPr>
          <w:rFonts w:ascii="Arial" w:hAnsi="Arial" w:cs="Arial"/>
        </w:rPr>
        <w:t>.7 Secretarial support at the panel will be provided by the Society Secretary and Treasurer.</w:t>
      </w:r>
      <w:r w:rsidR="0080121D" w:rsidRPr="005F0F1A">
        <w:rPr>
          <w:rFonts w:ascii="Arial" w:eastAsia="Times New Roman" w:hAnsi="Arial" w:cs="Arial"/>
          <w:lang w:eastAsia="en-GB"/>
        </w:rPr>
        <w:t xml:space="preserve"> Written confidential records of all communications and minutes of all meetings will be kept and stored in accordance with the GDPR policy of the Society.</w:t>
      </w:r>
    </w:p>
    <w:p w14:paraId="0E350776" w14:textId="4D560890" w:rsidR="000502AB" w:rsidRDefault="000502AB" w:rsidP="00836479">
      <w:pPr>
        <w:autoSpaceDE w:val="0"/>
        <w:autoSpaceDN w:val="0"/>
        <w:adjustRightInd w:val="0"/>
        <w:spacing w:after="0" w:line="240" w:lineRule="auto"/>
        <w:rPr>
          <w:rFonts w:ascii="Arial" w:hAnsi="Arial" w:cs="Arial"/>
        </w:rPr>
      </w:pPr>
    </w:p>
    <w:p w14:paraId="789361D6" w14:textId="77777777" w:rsidR="004454E7" w:rsidRPr="005F0F1A" w:rsidRDefault="004454E7" w:rsidP="00836479">
      <w:pPr>
        <w:autoSpaceDE w:val="0"/>
        <w:autoSpaceDN w:val="0"/>
        <w:adjustRightInd w:val="0"/>
        <w:spacing w:after="0" w:line="240" w:lineRule="auto"/>
        <w:rPr>
          <w:rFonts w:ascii="Arial" w:hAnsi="Arial" w:cs="Arial"/>
        </w:rPr>
      </w:pPr>
    </w:p>
    <w:p w14:paraId="1C88EF7E" w14:textId="051F8398" w:rsidR="00836479" w:rsidRPr="005F0F1A" w:rsidRDefault="004454E7" w:rsidP="00836479">
      <w:pPr>
        <w:autoSpaceDE w:val="0"/>
        <w:autoSpaceDN w:val="0"/>
        <w:adjustRightInd w:val="0"/>
        <w:spacing w:after="0" w:line="240" w:lineRule="auto"/>
        <w:rPr>
          <w:rFonts w:ascii="Arial" w:hAnsi="Arial" w:cs="Arial"/>
          <w:b/>
          <w:bCs/>
        </w:rPr>
      </w:pPr>
      <w:r>
        <w:rPr>
          <w:rFonts w:ascii="Arial" w:hAnsi="Arial" w:cs="Arial"/>
          <w:b/>
          <w:bCs/>
        </w:rPr>
        <w:t>4</w:t>
      </w:r>
      <w:r w:rsidR="00836479" w:rsidRPr="005F0F1A">
        <w:rPr>
          <w:rFonts w:ascii="Arial" w:hAnsi="Arial" w:cs="Arial"/>
          <w:b/>
          <w:bCs/>
        </w:rPr>
        <w:t xml:space="preserve">. The </w:t>
      </w:r>
      <w:r w:rsidR="001D5646" w:rsidRPr="005F0F1A">
        <w:rPr>
          <w:rFonts w:ascii="Arial" w:hAnsi="Arial" w:cs="Arial"/>
          <w:b/>
          <w:bCs/>
        </w:rPr>
        <w:t>disciplinary hearing</w:t>
      </w:r>
    </w:p>
    <w:p w14:paraId="79258396" w14:textId="77777777" w:rsidR="001D5646" w:rsidRPr="005F0F1A" w:rsidRDefault="001D5646" w:rsidP="00836479">
      <w:pPr>
        <w:autoSpaceDE w:val="0"/>
        <w:autoSpaceDN w:val="0"/>
        <w:adjustRightInd w:val="0"/>
        <w:spacing w:after="0" w:line="240" w:lineRule="auto"/>
        <w:rPr>
          <w:rFonts w:ascii="Arial" w:hAnsi="Arial" w:cs="Arial"/>
        </w:rPr>
      </w:pPr>
    </w:p>
    <w:p w14:paraId="4C58859F" w14:textId="19331C30"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.1 The </w:t>
      </w:r>
      <w:r w:rsidR="00A4428F" w:rsidRPr="005F0F1A">
        <w:rPr>
          <w:rFonts w:ascii="Arial" w:hAnsi="Arial" w:cs="Arial"/>
        </w:rPr>
        <w:t>d</w:t>
      </w:r>
      <w:r w:rsidR="00836479" w:rsidRPr="005F0F1A">
        <w:rPr>
          <w:rFonts w:ascii="Arial" w:hAnsi="Arial" w:cs="Arial"/>
        </w:rPr>
        <w:t xml:space="preserve">isciplinary </w:t>
      </w:r>
      <w:r w:rsidR="00A4428F" w:rsidRPr="005F0F1A">
        <w:rPr>
          <w:rFonts w:ascii="Arial" w:hAnsi="Arial" w:cs="Arial"/>
        </w:rPr>
        <w:t>p</w:t>
      </w:r>
      <w:r w:rsidR="00836479" w:rsidRPr="005F0F1A">
        <w:rPr>
          <w:rFonts w:ascii="Arial" w:hAnsi="Arial" w:cs="Arial"/>
        </w:rPr>
        <w:t xml:space="preserve">anel </w:t>
      </w:r>
      <w:r w:rsidR="008E3460">
        <w:rPr>
          <w:rFonts w:ascii="Arial" w:hAnsi="Arial" w:cs="Arial"/>
        </w:rPr>
        <w:t>c</w:t>
      </w:r>
      <w:r w:rsidR="00836479" w:rsidRPr="005F0F1A">
        <w:rPr>
          <w:rFonts w:ascii="Arial" w:hAnsi="Arial" w:cs="Arial"/>
        </w:rPr>
        <w:t>hair will be responsible for ensuring the issues are explored</w:t>
      </w:r>
    </w:p>
    <w:p w14:paraId="44717DDC" w14:textId="50F64061" w:rsidR="005F0F1A" w:rsidRPr="005F0F1A" w:rsidRDefault="00836479" w:rsidP="005F0F1A">
      <w:pPr>
        <w:shd w:val="clear" w:color="auto" w:fill="FFFFFF"/>
        <w:spacing w:after="0" w:line="240" w:lineRule="auto"/>
        <w:rPr>
          <w:rFonts w:ascii="Arial" w:eastAsia="Times New Roman" w:hAnsi="Arial" w:cs="Arial"/>
          <w:lang w:eastAsia="en-GB"/>
        </w:rPr>
      </w:pPr>
      <w:r w:rsidRPr="005F0F1A">
        <w:rPr>
          <w:rFonts w:ascii="Arial" w:hAnsi="Arial" w:cs="Arial"/>
        </w:rPr>
        <w:t>thoroughly and with dignity to achieve a fair outcome.</w:t>
      </w:r>
      <w:r w:rsidR="005F0F1A" w:rsidRPr="005F0F1A">
        <w:rPr>
          <w:rFonts w:ascii="Arial" w:eastAsia="Times New Roman" w:hAnsi="Arial" w:cs="Arial"/>
          <w:lang w:eastAsia="en-GB"/>
        </w:rPr>
        <w:t xml:space="preserve"> This is likely to involve the gathering of evidence, interviewing witnesses, obtaining statements and the holding of investigatory meetings.</w:t>
      </w:r>
    </w:p>
    <w:p w14:paraId="7B0AFE39" w14:textId="7D31D949" w:rsidR="00836479" w:rsidRPr="005F0F1A" w:rsidRDefault="00836479" w:rsidP="00836479">
      <w:pPr>
        <w:autoSpaceDE w:val="0"/>
        <w:autoSpaceDN w:val="0"/>
        <w:adjustRightInd w:val="0"/>
        <w:spacing w:after="0" w:line="240" w:lineRule="auto"/>
        <w:rPr>
          <w:rFonts w:ascii="Arial" w:hAnsi="Arial" w:cs="Arial"/>
        </w:rPr>
      </w:pPr>
    </w:p>
    <w:p w14:paraId="5EF41468" w14:textId="4DCC95A7"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.2 The </w:t>
      </w:r>
      <w:r w:rsidR="00A4428F" w:rsidRPr="005F0F1A">
        <w:rPr>
          <w:rFonts w:ascii="Arial" w:hAnsi="Arial" w:cs="Arial"/>
        </w:rPr>
        <w:t>d</w:t>
      </w:r>
      <w:r w:rsidR="00836479" w:rsidRPr="005F0F1A">
        <w:rPr>
          <w:rFonts w:ascii="Arial" w:hAnsi="Arial" w:cs="Arial"/>
        </w:rPr>
        <w:t xml:space="preserve">isciplinary </w:t>
      </w:r>
      <w:r w:rsidR="00A4428F" w:rsidRPr="005F0F1A">
        <w:rPr>
          <w:rFonts w:ascii="Arial" w:hAnsi="Arial" w:cs="Arial"/>
        </w:rPr>
        <w:t>p</w:t>
      </w:r>
      <w:r w:rsidR="00836479" w:rsidRPr="005F0F1A">
        <w:rPr>
          <w:rFonts w:ascii="Arial" w:hAnsi="Arial" w:cs="Arial"/>
        </w:rPr>
        <w:t xml:space="preserve">anel </w:t>
      </w:r>
      <w:r w:rsidR="008E3460">
        <w:rPr>
          <w:rFonts w:ascii="Arial" w:hAnsi="Arial" w:cs="Arial"/>
        </w:rPr>
        <w:t>c</w:t>
      </w:r>
      <w:r w:rsidR="00836479" w:rsidRPr="005F0F1A">
        <w:rPr>
          <w:rFonts w:ascii="Arial" w:hAnsi="Arial" w:cs="Arial"/>
        </w:rPr>
        <w:t>hair</w:t>
      </w:r>
      <w:r w:rsidR="00A4428F" w:rsidRPr="005F0F1A">
        <w:rPr>
          <w:rFonts w:ascii="Arial" w:hAnsi="Arial" w:cs="Arial"/>
        </w:rPr>
        <w:t xml:space="preserve"> </w:t>
      </w:r>
      <w:r w:rsidR="00836479" w:rsidRPr="005F0F1A">
        <w:rPr>
          <w:rFonts w:ascii="Arial" w:hAnsi="Arial" w:cs="Arial"/>
        </w:rPr>
        <w:t xml:space="preserve">will ensure that the number of people present at the </w:t>
      </w:r>
      <w:r w:rsidR="00A4428F" w:rsidRPr="005F0F1A">
        <w:rPr>
          <w:rFonts w:ascii="Arial" w:hAnsi="Arial" w:cs="Arial"/>
        </w:rPr>
        <w:t>h</w:t>
      </w:r>
      <w:r w:rsidR="00836479" w:rsidRPr="005F0F1A">
        <w:rPr>
          <w:rFonts w:ascii="Arial" w:hAnsi="Arial" w:cs="Arial"/>
        </w:rPr>
        <w:t>earing</w:t>
      </w:r>
      <w:r w:rsidR="00A176D6" w:rsidRPr="005F0F1A">
        <w:rPr>
          <w:rFonts w:ascii="Arial" w:hAnsi="Arial" w:cs="Arial"/>
        </w:rPr>
        <w:t xml:space="preserve"> </w:t>
      </w:r>
      <w:r w:rsidR="00836479" w:rsidRPr="005F0F1A">
        <w:rPr>
          <w:rFonts w:ascii="Arial" w:hAnsi="Arial" w:cs="Arial"/>
        </w:rPr>
        <w:t>is kept to a minimum but in most cases</w:t>
      </w:r>
      <w:r w:rsidR="00A4428F" w:rsidRPr="005F0F1A">
        <w:rPr>
          <w:rFonts w:ascii="Arial" w:hAnsi="Arial" w:cs="Arial"/>
        </w:rPr>
        <w:t>,</w:t>
      </w:r>
      <w:r w:rsidR="00836479" w:rsidRPr="005F0F1A">
        <w:rPr>
          <w:rFonts w:ascii="Arial" w:hAnsi="Arial" w:cs="Arial"/>
        </w:rPr>
        <w:t xml:space="preserve"> it will include:</w:t>
      </w:r>
    </w:p>
    <w:p w14:paraId="54BFD38A" w14:textId="7FB5944C"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w:t>
      </w:r>
      <w:r w:rsidR="00A4428F" w:rsidRPr="005F0F1A">
        <w:rPr>
          <w:rFonts w:ascii="Arial" w:hAnsi="Arial" w:cs="Arial"/>
        </w:rPr>
        <w:t>a</w:t>
      </w:r>
      <w:r w:rsidRPr="005F0F1A">
        <w:rPr>
          <w:rFonts w:ascii="Arial" w:hAnsi="Arial" w:cs="Arial"/>
        </w:rPr>
        <w:t xml:space="preserve">) the </w:t>
      </w:r>
      <w:r w:rsidR="00A4428F" w:rsidRPr="005F0F1A">
        <w:rPr>
          <w:rFonts w:ascii="Arial" w:hAnsi="Arial" w:cs="Arial"/>
        </w:rPr>
        <w:t>d</w:t>
      </w:r>
      <w:r w:rsidRPr="005F0F1A">
        <w:rPr>
          <w:rFonts w:ascii="Arial" w:hAnsi="Arial" w:cs="Arial"/>
        </w:rPr>
        <w:t xml:space="preserve">isciplinary </w:t>
      </w:r>
      <w:r w:rsidR="00A4428F" w:rsidRPr="005F0F1A">
        <w:rPr>
          <w:rFonts w:ascii="Arial" w:hAnsi="Arial" w:cs="Arial"/>
        </w:rPr>
        <w:t>p</w:t>
      </w:r>
      <w:r w:rsidRPr="005F0F1A">
        <w:rPr>
          <w:rFonts w:ascii="Arial" w:hAnsi="Arial" w:cs="Arial"/>
        </w:rPr>
        <w:t xml:space="preserve">anel </w:t>
      </w:r>
      <w:r w:rsidR="008E3460">
        <w:rPr>
          <w:rFonts w:ascii="Arial" w:hAnsi="Arial" w:cs="Arial"/>
        </w:rPr>
        <w:t>c</w:t>
      </w:r>
      <w:r w:rsidRPr="005F0F1A">
        <w:rPr>
          <w:rFonts w:ascii="Arial" w:hAnsi="Arial" w:cs="Arial"/>
        </w:rPr>
        <w:t>hair,</w:t>
      </w:r>
    </w:p>
    <w:p w14:paraId="5E233557" w14:textId="0B37AE37"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w:t>
      </w:r>
      <w:r w:rsidR="00A4428F" w:rsidRPr="005F0F1A">
        <w:rPr>
          <w:rFonts w:ascii="Arial" w:hAnsi="Arial" w:cs="Arial"/>
        </w:rPr>
        <w:t>b</w:t>
      </w:r>
      <w:r w:rsidRPr="005F0F1A">
        <w:rPr>
          <w:rFonts w:ascii="Arial" w:hAnsi="Arial" w:cs="Arial"/>
        </w:rPr>
        <w:t xml:space="preserve">) the 3 </w:t>
      </w:r>
      <w:r w:rsidR="00A4428F" w:rsidRPr="005F0F1A">
        <w:rPr>
          <w:rFonts w:ascii="Arial" w:hAnsi="Arial" w:cs="Arial"/>
        </w:rPr>
        <w:t>other members from the Trustee Management Committee</w:t>
      </w:r>
      <w:r w:rsidRPr="005F0F1A">
        <w:rPr>
          <w:rFonts w:ascii="Arial" w:hAnsi="Arial" w:cs="Arial"/>
        </w:rPr>
        <w:t>,</w:t>
      </w:r>
    </w:p>
    <w:p w14:paraId="07C22D24" w14:textId="51AA3ECA"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w:t>
      </w:r>
      <w:r w:rsidR="00A4428F" w:rsidRPr="005F0F1A">
        <w:rPr>
          <w:rFonts w:ascii="Arial" w:hAnsi="Arial" w:cs="Arial"/>
        </w:rPr>
        <w:t>c</w:t>
      </w:r>
      <w:r w:rsidRPr="005F0F1A">
        <w:rPr>
          <w:rFonts w:ascii="Arial" w:hAnsi="Arial" w:cs="Arial"/>
        </w:rPr>
        <w:t xml:space="preserve">) the </w:t>
      </w:r>
      <w:r w:rsidR="00A4428F" w:rsidRPr="005F0F1A">
        <w:rPr>
          <w:rFonts w:ascii="Arial" w:hAnsi="Arial" w:cs="Arial"/>
        </w:rPr>
        <w:t>r</w:t>
      </w:r>
      <w:r w:rsidRPr="005F0F1A">
        <w:rPr>
          <w:rFonts w:ascii="Arial" w:hAnsi="Arial" w:cs="Arial"/>
        </w:rPr>
        <w:t xml:space="preserve">elevant </w:t>
      </w:r>
      <w:r w:rsidR="00A4428F" w:rsidRPr="005F0F1A">
        <w:rPr>
          <w:rFonts w:ascii="Arial" w:hAnsi="Arial" w:cs="Arial"/>
        </w:rPr>
        <w:t>p</w:t>
      </w:r>
      <w:r w:rsidRPr="005F0F1A">
        <w:rPr>
          <w:rFonts w:ascii="Arial" w:hAnsi="Arial" w:cs="Arial"/>
        </w:rPr>
        <w:t>erson against whom the action is being considered, and</w:t>
      </w:r>
    </w:p>
    <w:p w14:paraId="7D2A8641" w14:textId="636D576F" w:rsidR="00EC2992"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w:t>
      </w:r>
      <w:r w:rsidR="00A4428F" w:rsidRPr="005F0F1A">
        <w:rPr>
          <w:rFonts w:ascii="Arial" w:hAnsi="Arial" w:cs="Arial"/>
        </w:rPr>
        <w:t>d</w:t>
      </w:r>
      <w:r w:rsidRPr="005F0F1A">
        <w:rPr>
          <w:rFonts w:ascii="Arial" w:hAnsi="Arial" w:cs="Arial"/>
        </w:rPr>
        <w:t xml:space="preserve">) </w:t>
      </w:r>
      <w:r w:rsidR="00A4428F" w:rsidRPr="005F0F1A">
        <w:rPr>
          <w:rFonts w:ascii="Arial" w:hAnsi="Arial" w:cs="Arial"/>
        </w:rPr>
        <w:t>h</w:t>
      </w:r>
      <w:r w:rsidRPr="005F0F1A">
        <w:rPr>
          <w:rFonts w:ascii="Arial" w:hAnsi="Arial" w:cs="Arial"/>
        </w:rPr>
        <w:t xml:space="preserve">is friend or </w:t>
      </w:r>
      <w:r w:rsidR="00EC2992" w:rsidRPr="005F0F1A">
        <w:rPr>
          <w:rFonts w:ascii="Arial" w:hAnsi="Arial" w:cs="Arial"/>
        </w:rPr>
        <w:t xml:space="preserve">nonlegal </w:t>
      </w:r>
      <w:r w:rsidRPr="005F0F1A">
        <w:rPr>
          <w:rFonts w:ascii="Arial" w:hAnsi="Arial" w:cs="Arial"/>
        </w:rPr>
        <w:t>representative.</w:t>
      </w:r>
    </w:p>
    <w:p w14:paraId="74C025D9" w14:textId="77777777" w:rsidR="00EC2992" w:rsidRPr="005F0F1A" w:rsidRDefault="00EC2992" w:rsidP="00836479">
      <w:pPr>
        <w:autoSpaceDE w:val="0"/>
        <w:autoSpaceDN w:val="0"/>
        <w:adjustRightInd w:val="0"/>
        <w:spacing w:after="0" w:line="240" w:lineRule="auto"/>
        <w:rPr>
          <w:rFonts w:ascii="Arial" w:hAnsi="Arial" w:cs="Arial"/>
        </w:rPr>
      </w:pPr>
    </w:p>
    <w:p w14:paraId="09FB595A" w14:textId="64682B81"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.3 There may, however, be circumstances in which it is appropriate to involve additional individuals</w:t>
      </w:r>
      <w:r w:rsidR="00A4428F" w:rsidRPr="005F0F1A">
        <w:rPr>
          <w:rFonts w:ascii="Arial" w:hAnsi="Arial" w:cs="Arial"/>
        </w:rPr>
        <w:t xml:space="preserve"> </w:t>
      </w:r>
      <w:r w:rsidR="00836479" w:rsidRPr="005F0F1A">
        <w:rPr>
          <w:rFonts w:ascii="Arial" w:hAnsi="Arial" w:cs="Arial"/>
        </w:rPr>
        <w:t xml:space="preserve">for their expertise or for their first-hand knowledge of the </w:t>
      </w:r>
      <w:r w:rsidR="00A4428F" w:rsidRPr="005F0F1A">
        <w:rPr>
          <w:rFonts w:ascii="Arial" w:hAnsi="Arial" w:cs="Arial"/>
        </w:rPr>
        <w:t>a</w:t>
      </w:r>
      <w:r w:rsidR="00836479" w:rsidRPr="005F0F1A">
        <w:rPr>
          <w:rFonts w:ascii="Arial" w:hAnsi="Arial" w:cs="Arial"/>
        </w:rPr>
        <w:t>llegation.</w:t>
      </w:r>
    </w:p>
    <w:p w14:paraId="109A909C" w14:textId="77777777" w:rsidR="00C53F12" w:rsidRPr="005F0F1A" w:rsidRDefault="00C53F12" w:rsidP="00836479">
      <w:pPr>
        <w:autoSpaceDE w:val="0"/>
        <w:autoSpaceDN w:val="0"/>
        <w:adjustRightInd w:val="0"/>
        <w:spacing w:after="0" w:line="240" w:lineRule="auto"/>
        <w:rPr>
          <w:rFonts w:ascii="Arial" w:hAnsi="Arial" w:cs="Arial"/>
        </w:rPr>
      </w:pPr>
    </w:p>
    <w:p w14:paraId="6436B3D6" w14:textId="137C72CB"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.4 The </w:t>
      </w:r>
      <w:r w:rsidR="00A4428F" w:rsidRPr="005F0F1A">
        <w:rPr>
          <w:rFonts w:ascii="Arial" w:hAnsi="Arial" w:cs="Arial"/>
        </w:rPr>
        <w:t>h</w:t>
      </w:r>
      <w:r w:rsidR="00836479" w:rsidRPr="005F0F1A">
        <w:rPr>
          <w:rFonts w:ascii="Arial" w:hAnsi="Arial" w:cs="Arial"/>
        </w:rPr>
        <w:t>earing is held in private and all matters discussed</w:t>
      </w:r>
      <w:r w:rsidR="00A4428F" w:rsidRPr="005F0F1A">
        <w:rPr>
          <w:rFonts w:ascii="Arial" w:hAnsi="Arial" w:cs="Arial"/>
        </w:rPr>
        <w:t xml:space="preserve"> by all participants </w:t>
      </w:r>
      <w:r w:rsidR="00836479" w:rsidRPr="005F0F1A">
        <w:rPr>
          <w:rFonts w:ascii="Arial" w:hAnsi="Arial" w:cs="Arial"/>
        </w:rPr>
        <w:t>are subject to strict confidentiality. The</w:t>
      </w:r>
      <w:r w:rsidR="00A4428F" w:rsidRPr="005F0F1A">
        <w:rPr>
          <w:rFonts w:ascii="Arial" w:hAnsi="Arial" w:cs="Arial"/>
        </w:rPr>
        <w:t xml:space="preserve"> </w:t>
      </w:r>
      <w:r w:rsidR="00836479" w:rsidRPr="005F0F1A">
        <w:rPr>
          <w:rFonts w:ascii="Arial" w:hAnsi="Arial" w:cs="Arial"/>
        </w:rPr>
        <w:t xml:space="preserve">only information disclosed outside the </w:t>
      </w:r>
      <w:r w:rsidR="00A4428F" w:rsidRPr="005F0F1A">
        <w:rPr>
          <w:rFonts w:ascii="Arial" w:hAnsi="Arial" w:cs="Arial"/>
        </w:rPr>
        <w:t>h</w:t>
      </w:r>
      <w:r w:rsidR="00836479" w:rsidRPr="005F0F1A">
        <w:rPr>
          <w:rFonts w:ascii="Arial" w:hAnsi="Arial" w:cs="Arial"/>
        </w:rPr>
        <w:t>earing is a summary of the facts and findings which will</w:t>
      </w:r>
      <w:r w:rsidR="00A4428F" w:rsidRPr="005F0F1A">
        <w:rPr>
          <w:rFonts w:ascii="Arial" w:hAnsi="Arial" w:cs="Arial"/>
        </w:rPr>
        <w:t xml:space="preserve"> </w:t>
      </w:r>
      <w:r w:rsidR="00836479" w:rsidRPr="005F0F1A">
        <w:rPr>
          <w:rFonts w:ascii="Arial" w:hAnsi="Arial" w:cs="Arial"/>
        </w:rPr>
        <w:t xml:space="preserve">be reported to </w:t>
      </w:r>
      <w:r w:rsidR="00A4428F" w:rsidRPr="005F0F1A">
        <w:rPr>
          <w:rFonts w:ascii="Arial" w:hAnsi="Arial" w:cs="Arial"/>
        </w:rPr>
        <w:t>the Trustees Management Committee</w:t>
      </w:r>
      <w:r w:rsidR="00836479" w:rsidRPr="005F0F1A">
        <w:rPr>
          <w:rFonts w:ascii="Arial" w:hAnsi="Arial" w:cs="Arial"/>
        </w:rPr>
        <w:t>. No identities of individuals involved will be publicly revealed unless this</w:t>
      </w:r>
      <w:r w:rsidR="00A4428F" w:rsidRPr="005F0F1A">
        <w:rPr>
          <w:rFonts w:ascii="Arial" w:hAnsi="Arial" w:cs="Arial"/>
        </w:rPr>
        <w:t xml:space="preserve"> </w:t>
      </w:r>
      <w:r w:rsidR="00836479" w:rsidRPr="005F0F1A">
        <w:rPr>
          <w:rFonts w:ascii="Arial" w:hAnsi="Arial" w:cs="Arial"/>
        </w:rPr>
        <w:t>information is already within the public domain.</w:t>
      </w:r>
    </w:p>
    <w:p w14:paraId="0D840FC2" w14:textId="77777777" w:rsidR="00A4428F" w:rsidRPr="005F0F1A" w:rsidRDefault="00A4428F" w:rsidP="00836479">
      <w:pPr>
        <w:autoSpaceDE w:val="0"/>
        <w:autoSpaceDN w:val="0"/>
        <w:adjustRightInd w:val="0"/>
        <w:spacing w:after="0" w:line="240" w:lineRule="auto"/>
        <w:rPr>
          <w:rFonts w:ascii="Arial" w:hAnsi="Arial" w:cs="Arial"/>
        </w:rPr>
      </w:pPr>
    </w:p>
    <w:p w14:paraId="219E00AB" w14:textId="1B923D5F"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.5 Once the </w:t>
      </w:r>
      <w:r w:rsidR="00A176D6" w:rsidRPr="005F0F1A">
        <w:rPr>
          <w:rFonts w:ascii="Arial" w:hAnsi="Arial" w:cs="Arial"/>
        </w:rPr>
        <w:t>h</w:t>
      </w:r>
      <w:r w:rsidR="00836479" w:rsidRPr="005F0F1A">
        <w:rPr>
          <w:rFonts w:ascii="Arial" w:hAnsi="Arial" w:cs="Arial"/>
        </w:rPr>
        <w:t xml:space="preserve">earing has commenced, the </w:t>
      </w:r>
      <w:r w:rsidR="00A176D6" w:rsidRPr="005F0F1A">
        <w:rPr>
          <w:rFonts w:ascii="Arial" w:hAnsi="Arial" w:cs="Arial"/>
        </w:rPr>
        <w:t>d</w:t>
      </w:r>
      <w:r w:rsidR="00836479" w:rsidRPr="005F0F1A">
        <w:rPr>
          <w:rFonts w:ascii="Arial" w:hAnsi="Arial" w:cs="Arial"/>
        </w:rPr>
        <w:t xml:space="preserve">isciplinary </w:t>
      </w:r>
      <w:r w:rsidR="00A176D6" w:rsidRPr="005F0F1A">
        <w:rPr>
          <w:rFonts w:ascii="Arial" w:hAnsi="Arial" w:cs="Arial"/>
        </w:rPr>
        <w:t>p</w:t>
      </w:r>
      <w:r w:rsidR="00836479" w:rsidRPr="005F0F1A">
        <w:rPr>
          <w:rFonts w:ascii="Arial" w:hAnsi="Arial" w:cs="Arial"/>
        </w:rPr>
        <w:t xml:space="preserve">anel </w:t>
      </w:r>
      <w:r w:rsidR="00A176D6" w:rsidRPr="005F0F1A">
        <w:rPr>
          <w:rFonts w:ascii="Arial" w:hAnsi="Arial" w:cs="Arial"/>
        </w:rPr>
        <w:t>c</w:t>
      </w:r>
      <w:r w:rsidR="00836479" w:rsidRPr="005F0F1A">
        <w:rPr>
          <w:rFonts w:ascii="Arial" w:hAnsi="Arial" w:cs="Arial"/>
        </w:rPr>
        <w:t xml:space="preserve">hair will outline the </w:t>
      </w:r>
      <w:r w:rsidR="00A176D6" w:rsidRPr="005F0F1A">
        <w:rPr>
          <w:rFonts w:ascii="Arial" w:hAnsi="Arial" w:cs="Arial"/>
        </w:rPr>
        <w:t>a</w:t>
      </w:r>
      <w:r w:rsidR="00836479" w:rsidRPr="005F0F1A">
        <w:rPr>
          <w:rFonts w:ascii="Arial" w:hAnsi="Arial" w:cs="Arial"/>
        </w:rPr>
        <w:t>llegation</w:t>
      </w:r>
    </w:p>
    <w:p w14:paraId="458C777D" w14:textId="0CEC768C"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which has been presented.</w:t>
      </w:r>
    </w:p>
    <w:p w14:paraId="668C9C38" w14:textId="77777777" w:rsidR="0080121D" w:rsidRPr="005F0F1A" w:rsidRDefault="0080121D" w:rsidP="00836479">
      <w:pPr>
        <w:autoSpaceDE w:val="0"/>
        <w:autoSpaceDN w:val="0"/>
        <w:adjustRightInd w:val="0"/>
        <w:spacing w:after="0" w:line="240" w:lineRule="auto"/>
        <w:rPr>
          <w:rFonts w:ascii="Arial" w:hAnsi="Arial" w:cs="Arial"/>
        </w:rPr>
      </w:pPr>
    </w:p>
    <w:p w14:paraId="20C40C2D" w14:textId="3B2059AC" w:rsidR="00836479"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.6 The </w:t>
      </w:r>
      <w:r w:rsidR="00A176D6" w:rsidRPr="005F0F1A">
        <w:rPr>
          <w:rFonts w:ascii="Arial" w:hAnsi="Arial" w:cs="Arial"/>
        </w:rPr>
        <w:t>r</w:t>
      </w:r>
      <w:r w:rsidR="00836479" w:rsidRPr="005F0F1A">
        <w:rPr>
          <w:rFonts w:ascii="Arial" w:hAnsi="Arial" w:cs="Arial"/>
        </w:rPr>
        <w:t xml:space="preserve">elevant </w:t>
      </w:r>
      <w:r w:rsidR="00A176D6" w:rsidRPr="005F0F1A">
        <w:rPr>
          <w:rFonts w:ascii="Arial" w:hAnsi="Arial" w:cs="Arial"/>
        </w:rPr>
        <w:t>p</w:t>
      </w:r>
      <w:r w:rsidR="00836479" w:rsidRPr="005F0F1A">
        <w:rPr>
          <w:rFonts w:ascii="Arial" w:hAnsi="Arial" w:cs="Arial"/>
        </w:rPr>
        <w:t xml:space="preserve">erson will then be given an opportunity to respond to the </w:t>
      </w:r>
      <w:r w:rsidR="00A176D6" w:rsidRPr="005F0F1A">
        <w:rPr>
          <w:rFonts w:ascii="Arial" w:hAnsi="Arial" w:cs="Arial"/>
        </w:rPr>
        <w:t>a</w:t>
      </w:r>
      <w:r w:rsidR="00836479" w:rsidRPr="005F0F1A">
        <w:rPr>
          <w:rFonts w:ascii="Arial" w:hAnsi="Arial" w:cs="Arial"/>
        </w:rPr>
        <w:t>llegation, provide</w:t>
      </w:r>
      <w:r w:rsidR="00A176D6" w:rsidRPr="005F0F1A">
        <w:rPr>
          <w:rFonts w:ascii="Arial" w:hAnsi="Arial" w:cs="Arial"/>
        </w:rPr>
        <w:t xml:space="preserve"> </w:t>
      </w:r>
      <w:r w:rsidR="00836479" w:rsidRPr="005F0F1A">
        <w:rPr>
          <w:rFonts w:ascii="Arial" w:hAnsi="Arial" w:cs="Arial"/>
        </w:rPr>
        <w:t>relevant evidence and call witnesses. At this stage, it would not normally be acceptable for any</w:t>
      </w:r>
      <w:r w:rsidR="00A176D6" w:rsidRPr="005F0F1A">
        <w:rPr>
          <w:rFonts w:ascii="Arial" w:hAnsi="Arial" w:cs="Arial"/>
        </w:rPr>
        <w:t xml:space="preserve"> </w:t>
      </w:r>
      <w:r w:rsidR="00836479" w:rsidRPr="005F0F1A">
        <w:rPr>
          <w:rFonts w:ascii="Arial" w:hAnsi="Arial" w:cs="Arial"/>
        </w:rPr>
        <w:t xml:space="preserve">additional documentary evidence to be presented to the </w:t>
      </w:r>
      <w:r w:rsidR="00A176D6" w:rsidRPr="005F0F1A">
        <w:rPr>
          <w:rFonts w:ascii="Arial" w:hAnsi="Arial" w:cs="Arial"/>
        </w:rPr>
        <w:t>d</w:t>
      </w:r>
      <w:r w:rsidR="00836479" w:rsidRPr="005F0F1A">
        <w:rPr>
          <w:rFonts w:ascii="Arial" w:hAnsi="Arial" w:cs="Arial"/>
        </w:rPr>
        <w:t xml:space="preserve">isciplinary </w:t>
      </w:r>
      <w:r w:rsidR="00A176D6" w:rsidRPr="005F0F1A">
        <w:rPr>
          <w:rFonts w:ascii="Arial" w:hAnsi="Arial" w:cs="Arial"/>
        </w:rPr>
        <w:t>p</w:t>
      </w:r>
      <w:r w:rsidR="00836479" w:rsidRPr="005F0F1A">
        <w:rPr>
          <w:rFonts w:ascii="Arial" w:hAnsi="Arial" w:cs="Arial"/>
        </w:rPr>
        <w:t xml:space="preserve">anel, but the </w:t>
      </w:r>
      <w:r w:rsidR="008E3460">
        <w:rPr>
          <w:rFonts w:ascii="Arial" w:hAnsi="Arial" w:cs="Arial"/>
        </w:rPr>
        <w:t>c</w:t>
      </w:r>
      <w:r w:rsidR="00836479" w:rsidRPr="005F0F1A">
        <w:rPr>
          <w:rFonts w:ascii="Arial" w:hAnsi="Arial" w:cs="Arial"/>
        </w:rPr>
        <w:t>hair</w:t>
      </w:r>
      <w:r w:rsidR="00A176D6" w:rsidRPr="005F0F1A">
        <w:rPr>
          <w:rFonts w:ascii="Arial" w:hAnsi="Arial" w:cs="Arial"/>
        </w:rPr>
        <w:t xml:space="preserve"> </w:t>
      </w:r>
      <w:r w:rsidR="00836479" w:rsidRPr="005F0F1A">
        <w:rPr>
          <w:rFonts w:ascii="Arial" w:hAnsi="Arial" w:cs="Arial"/>
        </w:rPr>
        <w:t>has discretion to accept certain documentation in exceptional circumstances. If significant new</w:t>
      </w:r>
      <w:r w:rsidR="00A176D6" w:rsidRPr="005F0F1A">
        <w:rPr>
          <w:rFonts w:ascii="Arial" w:hAnsi="Arial" w:cs="Arial"/>
        </w:rPr>
        <w:t xml:space="preserve"> </w:t>
      </w:r>
      <w:r w:rsidR="00836479" w:rsidRPr="005F0F1A">
        <w:rPr>
          <w:rFonts w:ascii="Arial" w:hAnsi="Arial" w:cs="Arial"/>
        </w:rPr>
        <w:t xml:space="preserve">evidence is produced or there is some dispute over the facts, the </w:t>
      </w:r>
      <w:r w:rsidR="008E3460">
        <w:rPr>
          <w:rFonts w:ascii="Arial" w:hAnsi="Arial" w:cs="Arial"/>
        </w:rPr>
        <w:t>c</w:t>
      </w:r>
      <w:r w:rsidR="00836479" w:rsidRPr="005F0F1A">
        <w:rPr>
          <w:rFonts w:ascii="Arial" w:hAnsi="Arial" w:cs="Arial"/>
        </w:rPr>
        <w:t>hair has the authority to</w:t>
      </w:r>
      <w:r w:rsidR="00A176D6" w:rsidRPr="005F0F1A">
        <w:rPr>
          <w:rFonts w:ascii="Arial" w:hAnsi="Arial" w:cs="Arial"/>
        </w:rPr>
        <w:t xml:space="preserve"> </w:t>
      </w:r>
      <w:r w:rsidR="00836479" w:rsidRPr="005F0F1A">
        <w:rPr>
          <w:rFonts w:ascii="Arial" w:hAnsi="Arial" w:cs="Arial"/>
        </w:rPr>
        <w:t xml:space="preserve">adjourn the </w:t>
      </w:r>
      <w:r w:rsidR="00A176D6" w:rsidRPr="005F0F1A">
        <w:rPr>
          <w:rFonts w:ascii="Arial" w:hAnsi="Arial" w:cs="Arial"/>
        </w:rPr>
        <w:t>h</w:t>
      </w:r>
      <w:r w:rsidR="00836479" w:rsidRPr="005F0F1A">
        <w:rPr>
          <w:rFonts w:ascii="Arial" w:hAnsi="Arial" w:cs="Arial"/>
        </w:rPr>
        <w:t>earing to a future date.</w:t>
      </w:r>
    </w:p>
    <w:p w14:paraId="631CF4DF" w14:textId="68EB0399" w:rsidR="00F60E29" w:rsidRDefault="00F60E29" w:rsidP="00836479">
      <w:pPr>
        <w:autoSpaceDE w:val="0"/>
        <w:autoSpaceDN w:val="0"/>
        <w:adjustRightInd w:val="0"/>
        <w:spacing w:after="0" w:line="240" w:lineRule="auto"/>
        <w:rPr>
          <w:rFonts w:ascii="Arial" w:hAnsi="Arial" w:cs="Arial"/>
        </w:rPr>
      </w:pPr>
    </w:p>
    <w:p w14:paraId="1AF5F6B3" w14:textId="77777777" w:rsidR="00F60E29" w:rsidRPr="005F0F1A" w:rsidRDefault="00F60E29" w:rsidP="00836479">
      <w:pPr>
        <w:autoSpaceDE w:val="0"/>
        <w:autoSpaceDN w:val="0"/>
        <w:adjustRightInd w:val="0"/>
        <w:spacing w:after="0" w:line="240" w:lineRule="auto"/>
        <w:rPr>
          <w:rFonts w:ascii="Arial" w:hAnsi="Arial" w:cs="Arial"/>
        </w:rPr>
      </w:pPr>
    </w:p>
    <w:p w14:paraId="1C13CE20" w14:textId="2285A046" w:rsidR="00836479" w:rsidRPr="005F0F1A" w:rsidRDefault="00836479" w:rsidP="00836479">
      <w:pPr>
        <w:autoSpaceDE w:val="0"/>
        <w:autoSpaceDN w:val="0"/>
        <w:adjustRightInd w:val="0"/>
        <w:spacing w:after="0" w:line="240" w:lineRule="auto"/>
        <w:rPr>
          <w:rFonts w:ascii="Arial" w:hAnsi="Arial" w:cs="Arial"/>
        </w:rPr>
      </w:pPr>
    </w:p>
    <w:p w14:paraId="00DB810D" w14:textId="25C7F03F"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lastRenderedPageBreak/>
        <w:t>4</w:t>
      </w:r>
      <w:r w:rsidR="00836479" w:rsidRPr="005F0F1A">
        <w:rPr>
          <w:rFonts w:ascii="Arial" w:hAnsi="Arial" w:cs="Arial"/>
        </w:rPr>
        <w:t xml:space="preserve">.7 Once each party has presented their case, the </w:t>
      </w:r>
      <w:r w:rsidR="002634DA" w:rsidRPr="005F0F1A">
        <w:rPr>
          <w:rFonts w:ascii="Arial" w:hAnsi="Arial" w:cs="Arial"/>
        </w:rPr>
        <w:t>d</w:t>
      </w:r>
      <w:r w:rsidR="00836479" w:rsidRPr="005F0F1A">
        <w:rPr>
          <w:rFonts w:ascii="Arial" w:hAnsi="Arial" w:cs="Arial"/>
        </w:rPr>
        <w:t xml:space="preserve">isciplinary </w:t>
      </w:r>
      <w:r w:rsidR="002634DA" w:rsidRPr="005F0F1A">
        <w:rPr>
          <w:rFonts w:ascii="Arial" w:hAnsi="Arial" w:cs="Arial"/>
        </w:rPr>
        <w:t>p</w:t>
      </w:r>
      <w:r w:rsidR="00836479" w:rsidRPr="005F0F1A">
        <w:rPr>
          <w:rFonts w:ascii="Arial" w:hAnsi="Arial" w:cs="Arial"/>
        </w:rPr>
        <w:t>anel has the ability to ask questions</w:t>
      </w:r>
      <w:r w:rsidR="002634DA" w:rsidRPr="005F0F1A">
        <w:rPr>
          <w:rFonts w:ascii="Arial" w:hAnsi="Arial" w:cs="Arial"/>
        </w:rPr>
        <w:t xml:space="preserve"> </w:t>
      </w:r>
      <w:r w:rsidR="00836479" w:rsidRPr="005F0F1A">
        <w:rPr>
          <w:rFonts w:ascii="Arial" w:hAnsi="Arial" w:cs="Arial"/>
        </w:rPr>
        <w:t>on the relevant aspects of the evidence and can question witnesses, if necessary. Once the</w:t>
      </w:r>
      <w:r w:rsidR="002634DA" w:rsidRPr="005F0F1A">
        <w:rPr>
          <w:rFonts w:ascii="Arial" w:hAnsi="Arial" w:cs="Arial"/>
        </w:rPr>
        <w:t xml:space="preserve"> d</w:t>
      </w:r>
      <w:r w:rsidR="00836479" w:rsidRPr="005F0F1A">
        <w:rPr>
          <w:rFonts w:ascii="Arial" w:hAnsi="Arial" w:cs="Arial"/>
        </w:rPr>
        <w:t xml:space="preserve">isciplinary </w:t>
      </w:r>
      <w:r w:rsidR="002634DA" w:rsidRPr="005F0F1A">
        <w:rPr>
          <w:rFonts w:ascii="Arial" w:hAnsi="Arial" w:cs="Arial"/>
        </w:rPr>
        <w:t>p</w:t>
      </w:r>
      <w:r w:rsidR="00836479" w:rsidRPr="005F0F1A">
        <w:rPr>
          <w:rFonts w:ascii="Arial" w:hAnsi="Arial" w:cs="Arial"/>
        </w:rPr>
        <w:t xml:space="preserve">anel </w:t>
      </w:r>
      <w:r w:rsidR="008E3460">
        <w:rPr>
          <w:rFonts w:ascii="Arial" w:hAnsi="Arial" w:cs="Arial"/>
        </w:rPr>
        <w:t>c</w:t>
      </w:r>
      <w:r w:rsidR="00836479" w:rsidRPr="005F0F1A">
        <w:rPr>
          <w:rFonts w:ascii="Arial" w:hAnsi="Arial" w:cs="Arial"/>
        </w:rPr>
        <w:t>hai</w:t>
      </w:r>
      <w:r w:rsidR="008E3460">
        <w:rPr>
          <w:rFonts w:ascii="Arial" w:hAnsi="Arial" w:cs="Arial"/>
        </w:rPr>
        <w:t>r</w:t>
      </w:r>
      <w:r w:rsidR="00836479" w:rsidRPr="005F0F1A">
        <w:rPr>
          <w:rFonts w:ascii="Arial" w:hAnsi="Arial" w:cs="Arial"/>
        </w:rPr>
        <w:t xml:space="preserve"> is satisfied that the evidence has been considered fully, he will</w:t>
      </w:r>
      <w:r w:rsidR="002634DA" w:rsidRPr="005F0F1A">
        <w:rPr>
          <w:rFonts w:ascii="Arial" w:hAnsi="Arial" w:cs="Arial"/>
        </w:rPr>
        <w:t xml:space="preserve"> </w:t>
      </w:r>
      <w:r w:rsidR="00836479" w:rsidRPr="005F0F1A">
        <w:rPr>
          <w:rFonts w:ascii="Arial" w:hAnsi="Arial" w:cs="Arial"/>
        </w:rPr>
        <w:t xml:space="preserve">draw the </w:t>
      </w:r>
      <w:r w:rsidR="002634DA" w:rsidRPr="005F0F1A">
        <w:rPr>
          <w:rFonts w:ascii="Arial" w:hAnsi="Arial" w:cs="Arial"/>
        </w:rPr>
        <w:t>h</w:t>
      </w:r>
      <w:r w:rsidR="00836479" w:rsidRPr="005F0F1A">
        <w:rPr>
          <w:rFonts w:ascii="Arial" w:hAnsi="Arial" w:cs="Arial"/>
        </w:rPr>
        <w:t>earing to a close.</w:t>
      </w:r>
    </w:p>
    <w:p w14:paraId="7D903DEB" w14:textId="77777777" w:rsidR="002634DA" w:rsidRPr="005F0F1A" w:rsidRDefault="002634DA" w:rsidP="00836479">
      <w:pPr>
        <w:autoSpaceDE w:val="0"/>
        <w:autoSpaceDN w:val="0"/>
        <w:adjustRightInd w:val="0"/>
        <w:spacing w:after="0" w:line="240" w:lineRule="auto"/>
        <w:rPr>
          <w:rFonts w:ascii="Arial" w:hAnsi="Arial" w:cs="Arial"/>
        </w:rPr>
      </w:pPr>
    </w:p>
    <w:p w14:paraId="13194A4D" w14:textId="169CEC6D"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.8 Immediately after the formal </w:t>
      </w:r>
      <w:r w:rsidR="002634DA" w:rsidRPr="005F0F1A">
        <w:rPr>
          <w:rFonts w:ascii="Arial" w:hAnsi="Arial" w:cs="Arial"/>
        </w:rPr>
        <w:t>h</w:t>
      </w:r>
      <w:r w:rsidR="00836479" w:rsidRPr="005F0F1A">
        <w:rPr>
          <w:rFonts w:ascii="Arial" w:hAnsi="Arial" w:cs="Arial"/>
        </w:rPr>
        <w:t xml:space="preserve">earing, the </w:t>
      </w:r>
      <w:r w:rsidR="002634DA" w:rsidRPr="005F0F1A">
        <w:rPr>
          <w:rFonts w:ascii="Arial" w:hAnsi="Arial" w:cs="Arial"/>
        </w:rPr>
        <w:t>d</w:t>
      </w:r>
      <w:r w:rsidR="00836479" w:rsidRPr="005F0F1A">
        <w:rPr>
          <w:rFonts w:ascii="Arial" w:hAnsi="Arial" w:cs="Arial"/>
        </w:rPr>
        <w:t xml:space="preserve">isciplinary </w:t>
      </w:r>
      <w:r w:rsidR="002634DA" w:rsidRPr="005F0F1A">
        <w:rPr>
          <w:rFonts w:ascii="Arial" w:hAnsi="Arial" w:cs="Arial"/>
        </w:rPr>
        <w:t>p</w:t>
      </w:r>
      <w:r w:rsidR="00836479" w:rsidRPr="005F0F1A">
        <w:rPr>
          <w:rFonts w:ascii="Arial" w:hAnsi="Arial" w:cs="Arial"/>
        </w:rPr>
        <w:t>anel will consider its decision and inform</w:t>
      </w:r>
      <w:r w:rsidR="002634DA" w:rsidRPr="005F0F1A">
        <w:rPr>
          <w:rFonts w:ascii="Arial" w:hAnsi="Arial" w:cs="Arial"/>
        </w:rPr>
        <w:t xml:space="preserve"> </w:t>
      </w:r>
      <w:r w:rsidR="00836479" w:rsidRPr="005F0F1A">
        <w:rPr>
          <w:rFonts w:ascii="Arial" w:hAnsi="Arial" w:cs="Arial"/>
        </w:rPr>
        <w:t xml:space="preserve">the Society </w:t>
      </w:r>
      <w:r w:rsidR="008E3460">
        <w:rPr>
          <w:rFonts w:ascii="Arial" w:hAnsi="Arial" w:cs="Arial"/>
        </w:rPr>
        <w:t>c</w:t>
      </w:r>
      <w:r w:rsidR="00836479" w:rsidRPr="005F0F1A">
        <w:rPr>
          <w:rFonts w:ascii="Arial" w:hAnsi="Arial" w:cs="Arial"/>
        </w:rPr>
        <w:t>hair</w:t>
      </w:r>
      <w:r w:rsidR="002634DA" w:rsidRPr="005F0F1A">
        <w:rPr>
          <w:rFonts w:ascii="Arial" w:hAnsi="Arial" w:cs="Arial"/>
        </w:rPr>
        <w:t xml:space="preserve"> </w:t>
      </w:r>
      <w:r w:rsidR="00836479" w:rsidRPr="005F0F1A">
        <w:rPr>
          <w:rFonts w:ascii="Arial" w:hAnsi="Arial" w:cs="Arial"/>
        </w:rPr>
        <w:t>of its decisions and reasoning.</w:t>
      </w:r>
    </w:p>
    <w:p w14:paraId="43F5056D" w14:textId="77777777" w:rsidR="002634DA" w:rsidRPr="005F0F1A" w:rsidRDefault="002634DA" w:rsidP="00836479">
      <w:pPr>
        <w:autoSpaceDE w:val="0"/>
        <w:autoSpaceDN w:val="0"/>
        <w:adjustRightInd w:val="0"/>
        <w:spacing w:after="0" w:line="240" w:lineRule="auto"/>
        <w:rPr>
          <w:rFonts w:ascii="Arial" w:hAnsi="Arial" w:cs="Arial"/>
        </w:rPr>
      </w:pPr>
    </w:p>
    <w:p w14:paraId="613FC35D" w14:textId="76ECC9D6"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.9 The </w:t>
      </w:r>
      <w:r w:rsidR="002634DA" w:rsidRPr="005F0F1A">
        <w:rPr>
          <w:rFonts w:ascii="Arial" w:hAnsi="Arial" w:cs="Arial"/>
        </w:rPr>
        <w:t>d</w:t>
      </w:r>
      <w:r w:rsidR="00836479" w:rsidRPr="005F0F1A">
        <w:rPr>
          <w:rFonts w:ascii="Arial" w:hAnsi="Arial" w:cs="Arial"/>
        </w:rPr>
        <w:t xml:space="preserve">isciplinary </w:t>
      </w:r>
      <w:r w:rsidR="002634DA" w:rsidRPr="005F0F1A">
        <w:rPr>
          <w:rFonts w:ascii="Arial" w:hAnsi="Arial" w:cs="Arial"/>
        </w:rPr>
        <w:t>p</w:t>
      </w:r>
      <w:r w:rsidR="00836479" w:rsidRPr="005F0F1A">
        <w:rPr>
          <w:rFonts w:ascii="Arial" w:hAnsi="Arial" w:cs="Arial"/>
        </w:rPr>
        <w:t xml:space="preserve">anel </w:t>
      </w:r>
      <w:r w:rsidR="008E3460">
        <w:rPr>
          <w:rFonts w:ascii="Arial" w:hAnsi="Arial" w:cs="Arial"/>
        </w:rPr>
        <w:t>c</w:t>
      </w:r>
      <w:r w:rsidR="00836479" w:rsidRPr="005F0F1A">
        <w:rPr>
          <w:rFonts w:ascii="Arial" w:hAnsi="Arial" w:cs="Arial"/>
        </w:rPr>
        <w:t>hair will then write to the</w:t>
      </w:r>
      <w:r w:rsidR="002634DA" w:rsidRPr="005F0F1A">
        <w:rPr>
          <w:rFonts w:ascii="Arial" w:hAnsi="Arial" w:cs="Arial"/>
        </w:rPr>
        <w:t xml:space="preserve"> r</w:t>
      </w:r>
      <w:r w:rsidR="00836479" w:rsidRPr="005F0F1A">
        <w:rPr>
          <w:rFonts w:ascii="Arial" w:hAnsi="Arial" w:cs="Arial"/>
        </w:rPr>
        <w:t xml:space="preserve">elevant </w:t>
      </w:r>
      <w:r w:rsidR="002634DA" w:rsidRPr="005F0F1A">
        <w:rPr>
          <w:rFonts w:ascii="Arial" w:hAnsi="Arial" w:cs="Arial"/>
        </w:rPr>
        <w:t>p</w:t>
      </w:r>
      <w:r w:rsidR="00836479" w:rsidRPr="005F0F1A">
        <w:rPr>
          <w:rFonts w:ascii="Arial" w:hAnsi="Arial" w:cs="Arial"/>
        </w:rPr>
        <w:t>erson with the outcome of the</w:t>
      </w:r>
      <w:r w:rsidR="002634DA" w:rsidRPr="005F0F1A">
        <w:rPr>
          <w:rFonts w:ascii="Arial" w:hAnsi="Arial" w:cs="Arial"/>
        </w:rPr>
        <w:t xml:space="preserve"> h</w:t>
      </w:r>
      <w:r w:rsidR="00836479" w:rsidRPr="005F0F1A">
        <w:rPr>
          <w:rFonts w:ascii="Arial" w:hAnsi="Arial" w:cs="Arial"/>
        </w:rPr>
        <w:t>earing within 14 days. The final decision letter will include the reasoning behind the outcome</w:t>
      </w:r>
      <w:r w:rsidR="002634DA" w:rsidRPr="005F0F1A">
        <w:rPr>
          <w:rFonts w:ascii="Arial" w:hAnsi="Arial" w:cs="Arial"/>
        </w:rPr>
        <w:t xml:space="preserve"> </w:t>
      </w:r>
      <w:r w:rsidR="00836479" w:rsidRPr="005F0F1A">
        <w:rPr>
          <w:rFonts w:ascii="Arial" w:hAnsi="Arial" w:cs="Arial"/>
        </w:rPr>
        <w:t xml:space="preserve">together with details of the </w:t>
      </w:r>
      <w:r w:rsidR="002634DA" w:rsidRPr="005F0F1A">
        <w:rPr>
          <w:rFonts w:ascii="Arial" w:hAnsi="Arial" w:cs="Arial"/>
        </w:rPr>
        <w:t>r</w:t>
      </w:r>
      <w:r w:rsidR="00836479" w:rsidRPr="005F0F1A">
        <w:rPr>
          <w:rFonts w:ascii="Arial" w:hAnsi="Arial" w:cs="Arial"/>
        </w:rPr>
        <w:t xml:space="preserve">elevant </w:t>
      </w:r>
      <w:r w:rsidR="002634DA" w:rsidRPr="005F0F1A">
        <w:rPr>
          <w:rFonts w:ascii="Arial" w:hAnsi="Arial" w:cs="Arial"/>
        </w:rPr>
        <w:t>p</w:t>
      </w:r>
      <w:r w:rsidR="00836479" w:rsidRPr="005F0F1A">
        <w:rPr>
          <w:rFonts w:ascii="Arial" w:hAnsi="Arial" w:cs="Arial"/>
        </w:rPr>
        <w:t>erson’s right to appeal against any sanction.</w:t>
      </w:r>
    </w:p>
    <w:p w14:paraId="75D26D7B" w14:textId="77777777" w:rsidR="002634DA" w:rsidRPr="005F0F1A" w:rsidRDefault="002634DA" w:rsidP="00836479">
      <w:pPr>
        <w:autoSpaceDE w:val="0"/>
        <w:autoSpaceDN w:val="0"/>
        <w:adjustRightInd w:val="0"/>
        <w:spacing w:after="0" w:line="240" w:lineRule="auto"/>
        <w:rPr>
          <w:rFonts w:ascii="Arial" w:hAnsi="Arial" w:cs="Arial"/>
        </w:rPr>
      </w:pPr>
    </w:p>
    <w:p w14:paraId="3F3B9E48" w14:textId="51E6995A"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.10 It shall be competent at any stage in this disciplinary procedure for the member in question and</w:t>
      </w:r>
      <w:r w:rsidR="002634DA" w:rsidRPr="005F0F1A">
        <w:rPr>
          <w:rFonts w:ascii="Arial" w:hAnsi="Arial" w:cs="Arial"/>
        </w:rPr>
        <w:t xml:space="preserve"> </w:t>
      </w:r>
      <w:r w:rsidR="00836479" w:rsidRPr="005F0F1A">
        <w:rPr>
          <w:rFonts w:ascii="Arial" w:hAnsi="Arial" w:cs="Arial"/>
        </w:rPr>
        <w:t>the disciplinary panel by agreement to refer the matter to an independent mediator</w:t>
      </w:r>
      <w:r w:rsidR="002634DA" w:rsidRPr="005F0F1A">
        <w:rPr>
          <w:rFonts w:ascii="Arial" w:hAnsi="Arial" w:cs="Arial"/>
        </w:rPr>
        <w:t xml:space="preserve"> </w:t>
      </w:r>
      <w:r w:rsidR="00836479" w:rsidRPr="005F0F1A">
        <w:rPr>
          <w:rFonts w:ascii="Arial" w:hAnsi="Arial" w:cs="Arial"/>
        </w:rPr>
        <w:t xml:space="preserve">acceptable to all concerned who shall assist </w:t>
      </w:r>
      <w:r w:rsidR="00EF35FE" w:rsidRPr="005F0F1A">
        <w:rPr>
          <w:rFonts w:ascii="Arial" w:hAnsi="Arial" w:cs="Arial"/>
        </w:rPr>
        <w:t>the panel t</w:t>
      </w:r>
      <w:r w:rsidR="00836479" w:rsidRPr="005F0F1A">
        <w:rPr>
          <w:rFonts w:ascii="Arial" w:hAnsi="Arial" w:cs="Arial"/>
        </w:rPr>
        <w:t>o reach an agreed solution</w:t>
      </w:r>
      <w:r w:rsidR="002634DA" w:rsidRPr="005F0F1A">
        <w:rPr>
          <w:rFonts w:ascii="Arial" w:hAnsi="Arial" w:cs="Arial"/>
        </w:rPr>
        <w:t>.</w:t>
      </w:r>
    </w:p>
    <w:p w14:paraId="67554B32" w14:textId="4E32992D" w:rsidR="002634DA" w:rsidRPr="005F0F1A" w:rsidRDefault="002634DA" w:rsidP="00836479">
      <w:pPr>
        <w:autoSpaceDE w:val="0"/>
        <w:autoSpaceDN w:val="0"/>
        <w:adjustRightInd w:val="0"/>
        <w:spacing w:after="0" w:line="240" w:lineRule="auto"/>
        <w:rPr>
          <w:rFonts w:ascii="Arial" w:hAnsi="Arial" w:cs="Arial"/>
        </w:rPr>
      </w:pPr>
    </w:p>
    <w:p w14:paraId="6D33FF21" w14:textId="0FE43F2B" w:rsidR="00836479" w:rsidRPr="005F0F1A" w:rsidRDefault="00F60E29" w:rsidP="00836479">
      <w:pPr>
        <w:autoSpaceDE w:val="0"/>
        <w:autoSpaceDN w:val="0"/>
        <w:adjustRightInd w:val="0"/>
        <w:spacing w:after="0" w:line="240" w:lineRule="auto"/>
        <w:rPr>
          <w:rFonts w:ascii="Arial" w:hAnsi="Arial" w:cs="Arial"/>
        </w:rPr>
      </w:pPr>
      <w:r>
        <w:rPr>
          <w:rFonts w:ascii="Arial" w:hAnsi="Arial" w:cs="Arial"/>
        </w:rPr>
        <w:t>4</w:t>
      </w:r>
      <w:r w:rsidR="00836479" w:rsidRPr="005F0F1A">
        <w:rPr>
          <w:rFonts w:ascii="Arial" w:hAnsi="Arial" w:cs="Arial"/>
        </w:rPr>
        <w:t xml:space="preserve">.11 The </w:t>
      </w:r>
      <w:r w:rsidR="002634DA" w:rsidRPr="005F0F1A">
        <w:rPr>
          <w:rFonts w:ascii="Arial" w:hAnsi="Arial" w:cs="Arial"/>
        </w:rPr>
        <w:t>Trustees Management Committee</w:t>
      </w:r>
      <w:r w:rsidR="00836479" w:rsidRPr="005F0F1A">
        <w:rPr>
          <w:rFonts w:ascii="Arial" w:hAnsi="Arial" w:cs="Arial"/>
        </w:rPr>
        <w:t xml:space="preserve"> will be informed of the </w:t>
      </w:r>
      <w:r w:rsidR="002634DA" w:rsidRPr="005F0F1A">
        <w:rPr>
          <w:rFonts w:ascii="Arial" w:hAnsi="Arial" w:cs="Arial"/>
        </w:rPr>
        <w:t>d</w:t>
      </w:r>
      <w:r w:rsidR="00836479" w:rsidRPr="005F0F1A">
        <w:rPr>
          <w:rFonts w:ascii="Arial" w:hAnsi="Arial" w:cs="Arial"/>
        </w:rPr>
        <w:t xml:space="preserve">isciplinary </w:t>
      </w:r>
      <w:r w:rsidR="002634DA" w:rsidRPr="005F0F1A">
        <w:rPr>
          <w:rFonts w:ascii="Arial" w:hAnsi="Arial" w:cs="Arial"/>
        </w:rPr>
        <w:t>p</w:t>
      </w:r>
      <w:r w:rsidR="00836479" w:rsidRPr="005F0F1A">
        <w:rPr>
          <w:rFonts w:ascii="Arial" w:hAnsi="Arial" w:cs="Arial"/>
        </w:rPr>
        <w:t>anel’s decisions at their next meeting.</w:t>
      </w:r>
    </w:p>
    <w:p w14:paraId="4CA8E92C" w14:textId="0706248A" w:rsidR="005F0F1A" w:rsidRPr="005F0F1A" w:rsidRDefault="005F0F1A" w:rsidP="00836479">
      <w:pPr>
        <w:autoSpaceDE w:val="0"/>
        <w:autoSpaceDN w:val="0"/>
        <w:adjustRightInd w:val="0"/>
        <w:spacing w:after="0" w:line="240" w:lineRule="auto"/>
        <w:rPr>
          <w:rFonts w:ascii="Arial" w:hAnsi="Arial" w:cs="Arial"/>
        </w:rPr>
      </w:pPr>
    </w:p>
    <w:p w14:paraId="56856EAA" w14:textId="77777777" w:rsidR="001D5646" w:rsidRPr="005F0F1A" w:rsidRDefault="001D5646" w:rsidP="00836479">
      <w:pPr>
        <w:autoSpaceDE w:val="0"/>
        <w:autoSpaceDN w:val="0"/>
        <w:adjustRightInd w:val="0"/>
        <w:spacing w:after="0" w:line="240" w:lineRule="auto"/>
        <w:rPr>
          <w:rFonts w:ascii="Arial" w:hAnsi="Arial" w:cs="Arial"/>
          <w:b/>
          <w:bCs/>
        </w:rPr>
      </w:pPr>
    </w:p>
    <w:p w14:paraId="7ECF800F" w14:textId="724F7CE4" w:rsidR="00836479" w:rsidRPr="005F0F1A" w:rsidRDefault="00751B7E" w:rsidP="00836479">
      <w:pPr>
        <w:autoSpaceDE w:val="0"/>
        <w:autoSpaceDN w:val="0"/>
        <w:adjustRightInd w:val="0"/>
        <w:spacing w:after="0" w:line="240" w:lineRule="auto"/>
        <w:rPr>
          <w:rFonts w:ascii="Arial" w:hAnsi="Arial" w:cs="Arial"/>
          <w:b/>
          <w:bCs/>
        </w:rPr>
      </w:pPr>
      <w:r>
        <w:rPr>
          <w:rFonts w:ascii="Arial" w:hAnsi="Arial" w:cs="Arial"/>
          <w:b/>
          <w:bCs/>
        </w:rPr>
        <w:t>5</w:t>
      </w:r>
      <w:r w:rsidR="00836479" w:rsidRPr="005F0F1A">
        <w:rPr>
          <w:rFonts w:ascii="Arial" w:hAnsi="Arial" w:cs="Arial"/>
          <w:b/>
          <w:bCs/>
        </w:rPr>
        <w:t>. Appeals process</w:t>
      </w:r>
    </w:p>
    <w:p w14:paraId="12D73D53" w14:textId="77777777" w:rsidR="001D5646" w:rsidRPr="005F0F1A" w:rsidRDefault="001D5646" w:rsidP="00836479">
      <w:pPr>
        <w:autoSpaceDE w:val="0"/>
        <w:autoSpaceDN w:val="0"/>
        <w:adjustRightInd w:val="0"/>
        <w:spacing w:after="0" w:line="240" w:lineRule="auto"/>
        <w:rPr>
          <w:rFonts w:ascii="Arial" w:hAnsi="Arial" w:cs="Arial"/>
          <w:b/>
          <w:bCs/>
        </w:rPr>
      </w:pPr>
    </w:p>
    <w:p w14:paraId="0C655E37" w14:textId="6D61CCD8" w:rsidR="00836479" w:rsidRPr="005F0F1A" w:rsidRDefault="00751B7E" w:rsidP="00836479">
      <w:pPr>
        <w:autoSpaceDE w:val="0"/>
        <w:autoSpaceDN w:val="0"/>
        <w:adjustRightInd w:val="0"/>
        <w:spacing w:after="0" w:line="240" w:lineRule="auto"/>
        <w:rPr>
          <w:rFonts w:ascii="Arial" w:hAnsi="Arial" w:cs="Arial"/>
        </w:rPr>
      </w:pPr>
      <w:r>
        <w:rPr>
          <w:rFonts w:ascii="Arial" w:hAnsi="Arial" w:cs="Arial"/>
        </w:rPr>
        <w:t>5</w:t>
      </w:r>
      <w:r w:rsidR="00836479" w:rsidRPr="005F0F1A">
        <w:rPr>
          <w:rFonts w:ascii="Arial" w:hAnsi="Arial" w:cs="Arial"/>
        </w:rPr>
        <w:t xml:space="preserve">.1 Should the </w:t>
      </w:r>
      <w:r w:rsidR="002634DA" w:rsidRPr="005F0F1A">
        <w:rPr>
          <w:rFonts w:ascii="Arial" w:hAnsi="Arial" w:cs="Arial"/>
        </w:rPr>
        <w:t>r</w:t>
      </w:r>
      <w:r w:rsidR="00836479" w:rsidRPr="005F0F1A">
        <w:rPr>
          <w:rFonts w:ascii="Arial" w:hAnsi="Arial" w:cs="Arial"/>
        </w:rPr>
        <w:t xml:space="preserve">elevant </w:t>
      </w:r>
      <w:r w:rsidR="002634DA" w:rsidRPr="005F0F1A">
        <w:rPr>
          <w:rFonts w:ascii="Arial" w:hAnsi="Arial" w:cs="Arial"/>
        </w:rPr>
        <w:t>p</w:t>
      </w:r>
      <w:r w:rsidR="00836479" w:rsidRPr="005F0F1A">
        <w:rPr>
          <w:rFonts w:ascii="Arial" w:hAnsi="Arial" w:cs="Arial"/>
        </w:rPr>
        <w:t xml:space="preserve">erson not be satisfied with the </w:t>
      </w:r>
      <w:r w:rsidR="002634DA" w:rsidRPr="005F0F1A">
        <w:rPr>
          <w:rFonts w:ascii="Arial" w:hAnsi="Arial" w:cs="Arial"/>
        </w:rPr>
        <w:t>d</w:t>
      </w:r>
      <w:r w:rsidR="00836479" w:rsidRPr="005F0F1A">
        <w:rPr>
          <w:rFonts w:ascii="Arial" w:hAnsi="Arial" w:cs="Arial"/>
        </w:rPr>
        <w:t xml:space="preserve">isciplinary </w:t>
      </w:r>
      <w:r w:rsidR="002634DA" w:rsidRPr="005F0F1A">
        <w:rPr>
          <w:rFonts w:ascii="Arial" w:hAnsi="Arial" w:cs="Arial"/>
        </w:rPr>
        <w:t>p</w:t>
      </w:r>
      <w:r w:rsidR="00836479" w:rsidRPr="005F0F1A">
        <w:rPr>
          <w:rFonts w:ascii="Arial" w:hAnsi="Arial" w:cs="Arial"/>
        </w:rPr>
        <w:t>anel’s findings, he has the</w:t>
      </w:r>
      <w:r w:rsidR="002634DA" w:rsidRPr="005F0F1A">
        <w:rPr>
          <w:rFonts w:ascii="Arial" w:hAnsi="Arial" w:cs="Arial"/>
        </w:rPr>
        <w:t xml:space="preserve"> </w:t>
      </w:r>
      <w:r w:rsidR="00836479" w:rsidRPr="005F0F1A">
        <w:rPr>
          <w:rFonts w:ascii="Arial" w:hAnsi="Arial" w:cs="Arial"/>
        </w:rPr>
        <w:t xml:space="preserve">right to appeal the decision by giving written notice to the Society </w:t>
      </w:r>
      <w:r w:rsidR="008E3460">
        <w:rPr>
          <w:rFonts w:ascii="Arial" w:hAnsi="Arial" w:cs="Arial"/>
        </w:rPr>
        <w:t>c</w:t>
      </w:r>
      <w:r w:rsidR="00836479" w:rsidRPr="005F0F1A">
        <w:rPr>
          <w:rFonts w:ascii="Arial" w:hAnsi="Arial" w:cs="Arial"/>
        </w:rPr>
        <w:t>hair within 14 days of</w:t>
      </w:r>
      <w:r w:rsidR="002634DA" w:rsidRPr="005F0F1A">
        <w:rPr>
          <w:rFonts w:ascii="Arial" w:hAnsi="Arial" w:cs="Arial"/>
        </w:rPr>
        <w:t xml:space="preserve"> </w:t>
      </w:r>
      <w:r w:rsidR="00836479" w:rsidRPr="005F0F1A">
        <w:rPr>
          <w:rFonts w:ascii="Arial" w:hAnsi="Arial" w:cs="Arial"/>
        </w:rPr>
        <w:t>the date of the final decision letter. No appeal will be considered after this period has lapsed.</w:t>
      </w:r>
    </w:p>
    <w:p w14:paraId="27DC2EB0" w14:textId="5D1AC26A" w:rsidR="00836479" w:rsidRPr="005F0F1A" w:rsidRDefault="00836479" w:rsidP="00836479">
      <w:pPr>
        <w:autoSpaceDE w:val="0"/>
        <w:autoSpaceDN w:val="0"/>
        <w:adjustRightInd w:val="0"/>
        <w:spacing w:after="0" w:line="240" w:lineRule="auto"/>
        <w:rPr>
          <w:rFonts w:ascii="Arial" w:hAnsi="Arial" w:cs="Arial"/>
        </w:rPr>
      </w:pPr>
    </w:p>
    <w:p w14:paraId="5FA537BE" w14:textId="7AF8E3E8" w:rsidR="00836479" w:rsidRPr="005F0F1A" w:rsidRDefault="00751B7E" w:rsidP="00836479">
      <w:pPr>
        <w:autoSpaceDE w:val="0"/>
        <w:autoSpaceDN w:val="0"/>
        <w:adjustRightInd w:val="0"/>
        <w:spacing w:after="0" w:line="240" w:lineRule="auto"/>
        <w:rPr>
          <w:rFonts w:ascii="Arial" w:hAnsi="Arial" w:cs="Arial"/>
        </w:rPr>
      </w:pPr>
      <w:r>
        <w:rPr>
          <w:rFonts w:ascii="Arial" w:hAnsi="Arial" w:cs="Arial"/>
        </w:rPr>
        <w:t>5</w:t>
      </w:r>
      <w:r w:rsidR="00836479" w:rsidRPr="005F0F1A">
        <w:rPr>
          <w:rFonts w:ascii="Arial" w:hAnsi="Arial" w:cs="Arial"/>
        </w:rPr>
        <w:t xml:space="preserve">.2 The </w:t>
      </w:r>
      <w:r w:rsidR="002634DA" w:rsidRPr="005F0F1A">
        <w:rPr>
          <w:rFonts w:ascii="Arial" w:hAnsi="Arial" w:cs="Arial"/>
        </w:rPr>
        <w:t>Trustees Management Committee w</w:t>
      </w:r>
      <w:r w:rsidR="00836479" w:rsidRPr="005F0F1A">
        <w:rPr>
          <w:rFonts w:ascii="Arial" w:hAnsi="Arial" w:cs="Arial"/>
        </w:rPr>
        <w:t>ill appoint</w:t>
      </w:r>
      <w:r w:rsidR="002634DA" w:rsidRPr="005F0F1A">
        <w:rPr>
          <w:rFonts w:ascii="Arial" w:hAnsi="Arial" w:cs="Arial"/>
        </w:rPr>
        <w:t xml:space="preserve"> 4 other Trustees </w:t>
      </w:r>
      <w:r w:rsidR="00836479" w:rsidRPr="005F0F1A">
        <w:rPr>
          <w:rFonts w:ascii="Arial" w:hAnsi="Arial" w:cs="Arial"/>
        </w:rPr>
        <w:t xml:space="preserve">to constitute the </w:t>
      </w:r>
      <w:r w:rsidR="002634DA" w:rsidRPr="005F0F1A">
        <w:rPr>
          <w:rFonts w:ascii="Arial" w:hAnsi="Arial" w:cs="Arial"/>
        </w:rPr>
        <w:t>a</w:t>
      </w:r>
      <w:r w:rsidR="00836479" w:rsidRPr="005F0F1A">
        <w:rPr>
          <w:rFonts w:ascii="Arial" w:hAnsi="Arial" w:cs="Arial"/>
        </w:rPr>
        <w:t>ppeal</w:t>
      </w:r>
      <w:r w:rsidR="002634DA" w:rsidRPr="005F0F1A">
        <w:rPr>
          <w:rFonts w:ascii="Arial" w:hAnsi="Arial" w:cs="Arial"/>
        </w:rPr>
        <w:t xml:space="preserve"> p</w:t>
      </w:r>
      <w:r w:rsidR="00836479" w:rsidRPr="005F0F1A">
        <w:rPr>
          <w:rFonts w:ascii="Arial" w:hAnsi="Arial" w:cs="Arial"/>
        </w:rPr>
        <w:t xml:space="preserve">anel, one of which will act as </w:t>
      </w:r>
      <w:r w:rsidR="008E3460">
        <w:rPr>
          <w:rFonts w:ascii="Arial" w:hAnsi="Arial" w:cs="Arial"/>
        </w:rPr>
        <w:t>c</w:t>
      </w:r>
      <w:r w:rsidR="00836479" w:rsidRPr="005F0F1A">
        <w:rPr>
          <w:rFonts w:ascii="Arial" w:hAnsi="Arial" w:cs="Arial"/>
        </w:rPr>
        <w:t xml:space="preserve">hair. All of the </w:t>
      </w:r>
      <w:r w:rsidR="002634DA" w:rsidRPr="005F0F1A">
        <w:rPr>
          <w:rFonts w:ascii="Arial" w:hAnsi="Arial" w:cs="Arial"/>
        </w:rPr>
        <w:t>a</w:t>
      </w:r>
      <w:r w:rsidR="00836479" w:rsidRPr="005F0F1A">
        <w:rPr>
          <w:rFonts w:ascii="Arial" w:hAnsi="Arial" w:cs="Arial"/>
        </w:rPr>
        <w:t xml:space="preserve">ppeal </w:t>
      </w:r>
      <w:r w:rsidR="002634DA" w:rsidRPr="005F0F1A">
        <w:rPr>
          <w:rFonts w:ascii="Arial" w:hAnsi="Arial" w:cs="Arial"/>
        </w:rPr>
        <w:t>p</w:t>
      </w:r>
      <w:r w:rsidR="00836479" w:rsidRPr="005F0F1A">
        <w:rPr>
          <w:rFonts w:ascii="Arial" w:hAnsi="Arial" w:cs="Arial"/>
        </w:rPr>
        <w:t>anel members must not have had</w:t>
      </w:r>
      <w:r w:rsidR="002634DA" w:rsidRPr="005F0F1A">
        <w:rPr>
          <w:rFonts w:ascii="Arial" w:hAnsi="Arial" w:cs="Arial"/>
        </w:rPr>
        <w:t xml:space="preserve"> </w:t>
      </w:r>
      <w:r w:rsidR="00836479" w:rsidRPr="005F0F1A">
        <w:rPr>
          <w:rFonts w:ascii="Arial" w:hAnsi="Arial" w:cs="Arial"/>
        </w:rPr>
        <w:t xml:space="preserve">any involvement with the first </w:t>
      </w:r>
      <w:r w:rsidR="002634DA" w:rsidRPr="005F0F1A">
        <w:rPr>
          <w:rFonts w:ascii="Arial" w:hAnsi="Arial" w:cs="Arial"/>
        </w:rPr>
        <w:t>h</w:t>
      </w:r>
      <w:r w:rsidR="00836479" w:rsidRPr="005F0F1A">
        <w:rPr>
          <w:rFonts w:ascii="Arial" w:hAnsi="Arial" w:cs="Arial"/>
        </w:rPr>
        <w:t xml:space="preserve">earing or </w:t>
      </w:r>
      <w:r w:rsidR="002634DA" w:rsidRPr="005F0F1A">
        <w:rPr>
          <w:rFonts w:ascii="Arial" w:hAnsi="Arial" w:cs="Arial"/>
        </w:rPr>
        <w:t>a</w:t>
      </w:r>
      <w:r w:rsidR="00836479" w:rsidRPr="005F0F1A">
        <w:rPr>
          <w:rFonts w:ascii="Arial" w:hAnsi="Arial" w:cs="Arial"/>
        </w:rPr>
        <w:t>llegation in question.</w:t>
      </w:r>
    </w:p>
    <w:p w14:paraId="605854C1" w14:textId="117A7CA1" w:rsidR="00836479" w:rsidRPr="005F0F1A" w:rsidRDefault="00836479" w:rsidP="00836479">
      <w:pPr>
        <w:autoSpaceDE w:val="0"/>
        <w:autoSpaceDN w:val="0"/>
        <w:adjustRightInd w:val="0"/>
        <w:spacing w:after="0" w:line="240" w:lineRule="auto"/>
        <w:rPr>
          <w:rFonts w:ascii="Arial" w:hAnsi="Arial" w:cs="Arial"/>
        </w:rPr>
      </w:pPr>
    </w:p>
    <w:p w14:paraId="6D4F3B92" w14:textId="3D08B06B" w:rsidR="00836479" w:rsidRPr="005F0F1A" w:rsidRDefault="00751B7E" w:rsidP="00836479">
      <w:pPr>
        <w:autoSpaceDE w:val="0"/>
        <w:autoSpaceDN w:val="0"/>
        <w:adjustRightInd w:val="0"/>
        <w:spacing w:after="0" w:line="240" w:lineRule="auto"/>
        <w:rPr>
          <w:rFonts w:ascii="Arial" w:hAnsi="Arial" w:cs="Arial"/>
        </w:rPr>
      </w:pPr>
      <w:r>
        <w:rPr>
          <w:rFonts w:ascii="Arial" w:hAnsi="Arial" w:cs="Arial"/>
        </w:rPr>
        <w:t>5</w:t>
      </w:r>
      <w:r w:rsidR="00836479" w:rsidRPr="005F0F1A">
        <w:rPr>
          <w:rFonts w:ascii="Arial" w:hAnsi="Arial" w:cs="Arial"/>
        </w:rPr>
        <w:t xml:space="preserve">.3 The </w:t>
      </w:r>
      <w:r w:rsidR="002634DA" w:rsidRPr="005F0F1A">
        <w:rPr>
          <w:rFonts w:ascii="Arial" w:hAnsi="Arial" w:cs="Arial"/>
        </w:rPr>
        <w:t>a</w:t>
      </w:r>
      <w:r w:rsidR="00836479" w:rsidRPr="005F0F1A">
        <w:rPr>
          <w:rFonts w:ascii="Arial" w:hAnsi="Arial" w:cs="Arial"/>
        </w:rPr>
        <w:t xml:space="preserve">ppeal </w:t>
      </w:r>
      <w:r w:rsidR="002634DA" w:rsidRPr="005F0F1A">
        <w:rPr>
          <w:rFonts w:ascii="Arial" w:hAnsi="Arial" w:cs="Arial"/>
        </w:rPr>
        <w:t>h</w:t>
      </w:r>
      <w:r w:rsidR="00836479" w:rsidRPr="005F0F1A">
        <w:rPr>
          <w:rFonts w:ascii="Arial" w:hAnsi="Arial" w:cs="Arial"/>
        </w:rPr>
        <w:t>earing will be held as soon as possible, but in any event within 28 days of the</w:t>
      </w:r>
      <w:r w:rsidR="002634DA" w:rsidRPr="005F0F1A">
        <w:rPr>
          <w:rFonts w:ascii="Arial" w:hAnsi="Arial" w:cs="Arial"/>
        </w:rPr>
        <w:t xml:space="preserve"> a</w:t>
      </w:r>
      <w:r w:rsidR="00836479" w:rsidRPr="005F0F1A">
        <w:rPr>
          <w:rFonts w:ascii="Arial" w:hAnsi="Arial" w:cs="Arial"/>
        </w:rPr>
        <w:t xml:space="preserve">ppeal </w:t>
      </w:r>
      <w:r w:rsidR="002634DA" w:rsidRPr="005F0F1A">
        <w:rPr>
          <w:rFonts w:ascii="Arial" w:hAnsi="Arial" w:cs="Arial"/>
        </w:rPr>
        <w:t>p</w:t>
      </w:r>
      <w:r w:rsidR="00836479" w:rsidRPr="005F0F1A">
        <w:rPr>
          <w:rFonts w:ascii="Arial" w:hAnsi="Arial" w:cs="Arial"/>
        </w:rPr>
        <w:t xml:space="preserve">anel being set up. The written notification of the date and venue for the </w:t>
      </w:r>
      <w:r w:rsidR="002634DA" w:rsidRPr="005F0F1A">
        <w:rPr>
          <w:rFonts w:ascii="Arial" w:hAnsi="Arial" w:cs="Arial"/>
        </w:rPr>
        <w:t>h</w:t>
      </w:r>
      <w:r w:rsidR="00836479" w:rsidRPr="005F0F1A">
        <w:rPr>
          <w:rFonts w:ascii="Arial" w:hAnsi="Arial" w:cs="Arial"/>
        </w:rPr>
        <w:t>earing will be</w:t>
      </w:r>
      <w:r w:rsidR="002634DA" w:rsidRPr="005F0F1A">
        <w:rPr>
          <w:rFonts w:ascii="Arial" w:hAnsi="Arial" w:cs="Arial"/>
        </w:rPr>
        <w:t xml:space="preserve"> </w:t>
      </w:r>
      <w:r w:rsidR="00836479" w:rsidRPr="005F0F1A">
        <w:rPr>
          <w:rFonts w:ascii="Arial" w:hAnsi="Arial" w:cs="Arial"/>
        </w:rPr>
        <w:t xml:space="preserve">sent to the </w:t>
      </w:r>
      <w:r w:rsidR="002634DA" w:rsidRPr="005F0F1A">
        <w:rPr>
          <w:rFonts w:ascii="Arial" w:hAnsi="Arial" w:cs="Arial"/>
        </w:rPr>
        <w:t>a</w:t>
      </w:r>
      <w:r w:rsidR="00836479" w:rsidRPr="005F0F1A">
        <w:rPr>
          <w:rFonts w:ascii="Arial" w:hAnsi="Arial" w:cs="Arial"/>
        </w:rPr>
        <w:t>ppellant and he will have the choice of a written or oral</w:t>
      </w:r>
      <w:r w:rsidR="002634DA" w:rsidRPr="005F0F1A">
        <w:rPr>
          <w:rFonts w:ascii="Arial" w:hAnsi="Arial" w:cs="Arial"/>
        </w:rPr>
        <w:t xml:space="preserve"> h</w:t>
      </w:r>
      <w:r w:rsidR="00836479" w:rsidRPr="005F0F1A">
        <w:rPr>
          <w:rFonts w:ascii="Arial" w:hAnsi="Arial" w:cs="Arial"/>
        </w:rPr>
        <w:t>earing.</w:t>
      </w:r>
    </w:p>
    <w:p w14:paraId="747D0FEA" w14:textId="77777777" w:rsidR="00751B7E" w:rsidRDefault="00751B7E" w:rsidP="0080121D">
      <w:pPr>
        <w:shd w:val="clear" w:color="auto" w:fill="FFFFFF"/>
        <w:spacing w:line="240" w:lineRule="auto"/>
        <w:rPr>
          <w:rFonts w:ascii="Arial" w:hAnsi="Arial" w:cs="Arial"/>
        </w:rPr>
      </w:pPr>
    </w:p>
    <w:p w14:paraId="1EFF20E9" w14:textId="7CD87D50" w:rsidR="00836479" w:rsidRDefault="00751B7E" w:rsidP="0080121D">
      <w:pPr>
        <w:shd w:val="clear" w:color="auto" w:fill="FFFFFF"/>
        <w:spacing w:line="240" w:lineRule="auto"/>
        <w:rPr>
          <w:rFonts w:ascii="Arial" w:hAnsi="Arial" w:cs="Arial"/>
        </w:rPr>
      </w:pPr>
      <w:r>
        <w:rPr>
          <w:rFonts w:ascii="Arial" w:hAnsi="Arial" w:cs="Arial"/>
        </w:rPr>
        <w:t>5</w:t>
      </w:r>
      <w:r w:rsidR="00836479" w:rsidRPr="005F0F1A">
        <w:rPr>
          <w:rFonts w:ascii="Arial" w:hAnsi="Arial" w:cs="Arial"/>
        </w:rPr>
        <w:t xml:space="preserve">.4 In the event of an oral </w:t>
      </w:r>
      <w:r w:rsidR="002634DA" w:rsidRPr="005F0F1A">
        <w:rPr>
          <w:rFonts w:ascii="Arial" w:hAnsi="Arial" w:cs="Arial"/>
        </w:rPr>
        <w:t>h</w:t>
      </w:r>
      <w:r w:rsidR="00836479" w:rsidRPr="005F0F1A">
        <w:rPr>
          <w:rFonts w:ascii="Arial" w:hAnsi="Arial" w:cs="Arial"/>
        </w:rPr>
        <w:t xml:space="preserve">earing, the </w:t>
      </w:r>
      <w:r w:rsidR="002634DA" w:rsidRPr="005F0F1A">
        <w:rPr>
          <w:rFonts w:ascii="Arial" w:hAnsi="Arial" w:cs="Arial"/>
        </w:rPr>
        <w:t>a</w:t>
      </w:r>
      <w:r w:rsidR="00836479" w:rsidRPr="005F0F1A">
        <w:rPr>
          <w:rFonts w:ascii="Arial" w:hAnsi="Arial" w:cs="Arial"/>
        </w:rPr>
        <w:t xml:space="preserve">ppellant must inform the </w:t>
      </w:r>
      <w:r w:rsidR="002634DA" w:rsidRPr="005F0F1A">
        <w:rPr>
          <w:rFonts w:ascii="Arial" w:hAnsi="Arial" w:cs="Arial"/>
        </w:rPr>
        <w:t>a</w:t>
      </w:r>
      <w:r w:rsidR="00836479" w:rsidRPr="005F0F1A">
        <w:rPr>
          <w:rFonts w:ascii="Arial" w:hAnsi="Arial" w:cs="Arial"/>
        </w:rPr>
        <w:t xml:space="preserve">ppeals </w:t>
      </w:r>
      <w:r w:rsidR="002634DA" w:rsidRPr="005F0F1A">
        <w:rPr>
          <w:rFonts w:ascii="Arial" w:hAnsi="Arial" w:cs="Arial"/>
        </w:rPr>
        <w:t>p</w:t>
      </w:r>
      <w:r w:rsidR="00836479" w:rsidRPr="005F0F1A">
        <w:rPr>
          <w:rFonts w:ascii="Arial" w:hAnsi="Arial" w:cs="Arial"/>
        </w:rPr>
        <w:t xml:space="preserve">anel of any friend </w:t>
      </w:r>
      <w:r w:rsidR="00EC2992" w:rsidRPr="005F0F1A">
        <w:rPr>
          <w:rFonts w:ascii="Arial" w:hAnsi="Arial" w:cs="Arial"/>
        </w:rPr>
        <w:t>or nonlegal r</w:t>
      </w:r>
      <w:r w:rsidR="0080121D" w:rsidRPr="005F0F1A">
        <w:rPr>
          <w:rFonts w:ascii="Arial" w:hAnsi="Arial" w:cs="Arial"/>
        </w:rPr>
        <w:t xml:space="preserve">epresentative </w:t>
      </w:r>
      <w:r w:rsidR="00836479" w:rsidRPr="005F0F1A">
        <w:rPr>
          <w:rFonts w:ascii="Arial" w:hAnsi="Arial" w:cs="Arial"/>
        </w:rPr>
        <w:t>who may be attending.</w:t>
      </w:r>
    </w:p>
    <w:p w14:paraId="5F93E756" w14:textId="77777777" w:rsidR="00751B7E" w:rsidRDefault="00751B7E" w:rsidP="00836479">
      <w:pPr>
        <w:autoSpaceDE w:val="0"/>
        <w:autoSpaceDN w:val="0"/>
        <w:adjustRightInd w:val="0"/>
        <w:spacing w:after="0" w:line="240" w:lineRule="auto"/>
        <w:rPr>
          <w:rFonts w:ascii="Arial" w:hAnsi="Arial" w:cs="Arial"/>
        </w:rPr>
      </w:pPr>
    </w:p>
    <w:p w14:paraId="60E1B879" w14:textId="56C85C90" w:rsidR="00836479" w:rsidRPr="005F0F1A" w:rsidRDefault="00751B7E" w:rsidP="00836479">
      <w:pPr>
        <w:autoSpaceDE w:val="0"/>
        <w:autoSpaceDN w:val="0"/>
        <w:adjustRightInd w:val="0"/>
        <w:spacing w:after="0" w:line="240" w:lineRule="auto"/>
        <w:rPr>
          <w:rFonts w:ascii="Arial" w:hAnsi="Arial" w:cs="Arial"/>
        </w:rPr>
      </w:pPr>
      <w:r>
        <w:rPr>
          <w:rFonts w:ascii="Arial" w:hAnsi="Arial" w:cs="Arial"/>
        </w:rPr>
        <w:t>5</w:t>
      </w:r>
      <w:r w:rsidR="00836479" w:rsidRPr="005F0F1A">
        <w:rPr>
          <w:rFonts w:ascii="Arial" w:hAnsi="Arial" w:cs="Arial"/>
        </w:rPr>
        <w:t xml:space="preserve">.5 The </w:t>
      </w:r>
      <w:r w:rsidR="002634DA" w:rsidRPr="005F0F1A">
        <w:rPr>
          <w:rFonts w:ascii="Arial" w:hAnsi="Arial" w:cs="Arial"/>
        </w:rPr>
        <w:t>h</w:t>
      </w:r>
      <w:r w:rsidR="00836479" w:rsidRPr="005F0F1A">
        <w:rPr>
          <w:rFonts w:ascii="Arial" w:hAnsi="Arial" w:cs="Arial"/>
        </w:rPr>
        <w:t xml:space="preserve">earing will be held in private with the </w:t>
      </w:r>
      <w:r w:rsidR="002634DA" w:rsidRPr="005F0F1A">
        <w:rPr>
          <w:rFonts w:ascii="Arial" w:hAnsi="Arial" w:cs="Arial"/>
        </w:rPr>
        <w:t>a</w:t>
      </w:r>
      <w:r w:rsidR="00836479" w:rsidRPr="005F0F1A">
        <w:rPr>
          <w:rFonts w:ascii="Arial" w:hAnsi="Arial" w:cs="Arial"/>
        </w:rPr>
        <w:t xml:space="preserve">ppeals </w:t>
      </w:r>
      <w:r w:rsidR="002634DA" w:rsidRPr="005F0F1A">
        <w:rPr>
          <w:rFonts w:ascii="Arial" w:hAnsi="Arial" w:cs="Arial"/>
        </w:rPr>
        <w:t>p</w:t>
      </w:r>
      <w:r w:rsidR="00836479" w:rsidRPr="005F0F1A">
        <w:rPr>
          <w:rFonts w:ascii="Arial" w:hAnsi="Arial" w:cs="Arial"/>
        </w:rPr>
        <w:t>anel. The appeals</w:t>
      </w:r>
      <w:r w:rsidR="002634DA" w:rsidRPr="005F0F1A">
        <w:rPr>
          <w:rFonts w:ascii="Arial" w:hAnsi="Arial" w:cs="Arial"/>
        </w:rPr>
        <w:t xml:space="preserve"> p</w:t>
      </w:r>
      <w:r w:rsidR="00836479" w:rsidRPr="005F0F1A">
        <w:rPr>
          <w:rFonts w:ascii="Arial" w:hAnsi="Arial" w:cs="Arial"/>
        </w:rPr>
        <w:t>anel may also invite</w:t>
      </w:r>
      <w:r w:rsidR="002634DA" w:rsidRPr="005F0F1A">
        <w:rPr>
          <w:rFonts w:ascii="Arial" w:hAnsi="Arial" w:cs="Arial"/>
        </w:rPr>
        <w:t xml:space="preserve"> </w:t>
      </w:r>
      <w:r w:rsidR="00836479" w:rsidRPr="005F0F1A">
        <w:rPr>
          <w:rFonts w:ascii="Arial" w:hAnsi="Arial" w:cs="Arial"/>
        </w:rPr>
        <w:t>other individuals or experts as necessary on a case by case basis.</w:t>
      </w:r>
    </w:p>
    <w:p w14:paraId="4E6EE15C" w14:textId="7409639A" w:rsidR="00836479" w:rsidRPr="005F0F1A" w:rsidRDefault="00836479" w:rsidP="00836479">
      <w:pPr>
        <w:autoSpaceDE w:val="0"/>
        <w:autoSpaceDN w:val="0"/>
        <w:adjustRightInd w:val="0"/>
        <w:spacing w:after="0" w:line="240" w:lineRule="auto"/>
        <w:rPr>
          <w:rFonts w:ascii="Arial" w:hAnsi="Arial" w:cs="Arial"/>
        </w:rPr>
      </w:pPr>
    </w:p>
    <w:p w14:paraId="0EC85360" w14:textId="61418EA4" w:rsidR="00836479" w:rsidRDefault="00751B7E" w:rsidP="00836479">
      <w:pPr>
        <w:autoSpaceDE w:val="0"/>
        <w:autoSpaceDN w:val="0"/>
        <w:adjustRightInd w:val="0"/>
        <w:spacing w:after="0" w:line="240" w:lineRule="auto"/>
        <w:rPr>
          <w:rFonts w:ascii="Arial" w:hAnsi="Arial" w:cs="Arial"/>
        </w:rPr>
      </w:pPr>
      <w:r>
        <w:rPr>
          <w:rFonts w:ascii="Arial" w:hAnsi="Arial" w:cs="Arial"/>
        </w:rPr>
        <w:t>5</w:t>
      </w:r>
      <w:r w:rsidR="00836479" w:rsidRPr="005F0F1A">
        <w:rPr>
          <w:rFonts w:ascii="Arial" w:hAnsi="Arial" w:cs="Arial"/>
        </w:rPr>
        <w:t xml:space="preserve">.6 At the </w:t>
      </w:r>
      <w:r w:rsidR="002634DA" w:rsidRPr="005F0F1A">
        <w:rPr>
          <w:rFonts w:ascii="Arial" w:hAnsi="Arial" w:cs="Arial"/>
        </w:rPr>
        <w:t>h</w:t>
      </w:r>
      <w:r w:rsidR="00836479" w:rsidRPr="005F0F1A">
        <w:rPr>
          <w:rFonts w:ascii="Arial" w:hAnsi="Arial" w:cs="Arial"/>
        </w:rPr>
        <w:t xml:space="preserve">earing, the </w:t>
      </w:r>
      <w:r w:rsidR="002634DA" w:rsidRPr="005F0F1A">
        <w:rPr>
          <w:rFonts w:ascii="Arial" w:hAnsi="Arial" w:cs="Arial"/>
        </w:rPr>
        <w:t>a</w:t>
      </w:r>
      <w:r w:rsidR="00836479" w:rsidRPr="005F0F1A">
        <w:rPr>
          <w:rFonts w:ascii="Arial" w:hAnsi="Arial" w:cs="Arial"/>
        </w:rPr>
        <w:t xml:space="preserve">ppeals </w:t>
      </w:r>
      <w:r w:rsidR="002634DA" w:rsidRPr="005F0F1A">
        <w:rPr>
          <w:rFonts w:ascii="Arial" w:hAnsi="Arial" w:cs="Arial"/>
        </w:rPr>
        <w:t>p</w:t>
      </w:r>
      <w:r w:rsidR="00836479" w:rsidRPr="005F0F1A">
        <w:rPr>
          <w:rFonts w:ascii="Arial" w:hAnsi="Arial" w:cs="Arial"/>
        </w:rPr>
        <w:t>anel will only review all the evidence previously presented.</w:t>
      </w:r>
    </w:p>
    <w:p w14:paraId="2B0A213D" w14:textId="3EA9FE12" w:rsidR="00751B7E" w:rsidRDefault="00751B7E" w:rsidP="00836479">
      <w:pPr>
        <w:autoSpaceDE w:val="0"/>
        <w:autoSpaceDN w:val="0"/>
        <w:adjustRightInd w:val="0"/>
        <w:spacing w:after="0" w:line="240" w:lineRule="auto"/>
        <w:rPr>
          <w:rFonts w:ascii="Arial" w:hAnsi="Arial" w:cs="Arial"/>
        </w:rPr>
      </w:pPr>
    </w:p>
    <w:p w14:paraId="1A84DB5F" w14:textId="75E09563" w:rsidR="00751B7E" w:rsidRDefault="00751B7E" w:rsidP="00836479">
      <w:pPr>
        <w:autoSpaceDE w:val="0"/>
        <w:autoSpaceDN w:val="0"/>
        <w:adjustRightInd w:val="0"/>
        <w:spacing w:after="0" w:line="240" w:lineRule="auto"/>
        <w:rPr>
          <w:rFonts w:ascii="Arial" w:hAnsi="Arial" w:cs="Arial"/>
        </w:rPr>
      </w:pPr>
    </w:p>
    <w:p w14:paraId="43CFFAEA" w14:textId="1CD9B7E7" w:rsidR="00751B7E" w:rsidRDefault="00751B7E" w:rsidP="00836479">
      <w:pPr>
        <w:autoSpaceDE w:val="0"/>
        <w:autoSpaceDN w:val="0"/>
        <w:adjustRightInd w:val="0"/>
        <w:spacing w:after="0" w:line="240" w:lineRule="auto"/>
        <w:rPr>
          <w:rFonts w:ascii="Arial" w:hAnsi="Arial" w:cs="Arial"/>
        </w:rPr>
      </w:pPr>
    </w:p>
    <w:p w14:paraId="6770EB0A" w14:textId="71F5BB77" w:rsidR="00751B7E" w:rsidRDefault="00751B7E" w:rsidP="00836479">
      <w:pPr>
        <w:autoSpaceDE w:val="0"/>
        <w:autoSpaceDN w:val="0"/>
        <w:adjustRightInd w:val="0"/>
        <w:spacing w:after="0" w:line="240" w:lineRule="auto"/>
        <w:rPr>
          <w:rFonts w:ascii="Arial" w:hAnsi="Arial" w:cs="Arial"/>
        </w:rPr>
      </w:pPr>
    </w:p>
    <w:p w14:paraId="7B25C674" w14:textId="77777777" w:rsidR="00751B7E" w:rsidRPr="005F0F1A" w:rsidRDefault="00751B7E" w:rsidP="00836479">
      <w:pPr>
        <w:autoSpaceDE w:val="0"/>
        <w:autoSpaceDN w:val="0"/>
        <w:adjustRightInd w:val="0"/>
        <w:spacing w:after="0" w:line="240" w:lineRule="auto"/>
        <w:rPr>
          <w:rFonts w:ascii="Arial" w:hAnsi="Arial" w:cs="Arial"/>
        </w:rPr>
      </w:pPr>
    </w:p>
    <w:p w14:paraId="36335242" w14:textId="350F835F" w:rsidR="00836479" w:rsidRPr="005F0F1A" w:rsidRDefault="00836479" w:rsidP="00836479">
      <w:pPr>
        <w:autoSpaceDE w:val="0"/>
        <w:autoSpaceDN w:val="0"/>
        <w:adjustRightInd w:val="0"/>
        <w:spacing w:after="0" w:line="240" w:lineRule="auto"/>
        <w:rPr>
          <w:rFonts w:ascii="Arial" w:hAnsi="Arial" w:cs="Arial"/>
        </w:rPr>
      </w:pPr>
    </w:p>
    <w:p w14:paraId="69E77348" w14:textId="33C32A7B" w:rsidR="00836479" w:rsidRPr="005F0F1A" w:rsidRDefault="00751B7E" w:rsidP="00836479">
      <w:pPr>
        <w:autoSpaceDE w:val="0"/>
        <w:autoSpaceDN w:val="0"/>
        <w:adjustRightInd w:val="0"/>
        <w:spacing w:after="0" w:line="240" w:lineRule="auto"/>
        <w:rPr>
          <w:rFonts w:ascii="Arial" w:hAnsi="Arial" w:cs="Arial"/>
        </w:rPr>
      </w:pPr>
      <w:r>
        <w:rPr>
          <w:rFonts w:ascii="Arial" w:hAnsi="Arial" w:cs="Arial"/>
        </w:rPr>
        <w:lastRenderedPageBreak/>
        <w:t>5</w:t>
      </w:r>
      <w:r w:rsidR="00836479" w:rsidRPr="005F0F1A">
        <w:rPr>
          <w:rFonts w:ascii="Arial" w:hAnsi="Arial" w:cs="Arial"/>
        </w:rPr>
        <w:t xml:space="preserve">.7 In reaching its recommendation, the </w:t>
      </w:r>
      <w:r w:rsidR="002634DA" w:rsidRPr="005F0F1A">
        <w:rPr>
          <w:rFonts w:ascii="Arial" w:hAnsi="Arial" w:cs="Arial"/>
        </w:rPr>
        <w:t>a</w:t>
      </w:r>
      <w:r w:rsidR="00836479" w:rsidRPr="005F0F1A">
        <w:rPr>
          <w:rFonts w:ascii="Arial" w:hAnsi="Arial" w:cs="Arial"/>
        </w:rPr>
        <w:t xml:space="preserve">ppeals </w:t>
      </w:r>
      <w:r w:rsidR="002634DA" w:rsidRPr="005F0F1A">
        <w:rPr>
          <w:rFonts w:ascii="Arial" w:hAnsi="Arial" w:cs="Arial"/>
        </w:rPr>
        <w:t>p</w:t>
      </w:r>
      <w:r w:rsidR="00836479" w:rsidRPr="005F0F1A">
        <w:rPr>
          <w:rFonts w:ascii="Arial" w:hAnsi="Arial" w:cs="Arial"/>
        </w:rPr>
        <w:t>anel may either:</w:t>
      </w:r>
    </w:p>
    <w:p w14:paraId="6F3E9208" w14:textId="02B50AA3"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 xml:space="preserve">(a) reject the </w:t>
      </w:r>
      <w:r w:rsidR="002634DA" w:rsidRPr="005F0F1A">
        <w:rPr>
          <w:rFonts w:ascii="Arial" w:hAnsi="Arial" w:cs="Arial"/>
        </w:rPr>
        <w:t>a</w:t>
      </w:r>
      <w:r w:rsidRPr="005F0F1A">
        <w:rPr>
          <w:rFonts w:ascii="Arial" w:hAnsi="Arial" w:cs="Arial"/>
        </w:rPr>
        <w:t>ppeal and uphold the original decision,</w:t>
      </w:r>
    </w:p>
    <w:p w14:paraId="4E7526EE" w14:textId="396C2C28"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 xml:space="preserve">(b) uphold the </w:t>
      </w:r>
      <w:r w:rsidR="002634DA" w:rsidRPr="005F0F1A">
        <w:rPr>
          <w:rFonts w:ascii="Arial" w:hAnsi="Arial" w:cs="Arial"/>
        </w:rPr>
        <w:t>a</w:t>
      </w:r>
      <w:r w:rsidRPr="005F0F1A">
        <w:rPr>
          <w:rFonts w:ascii="Arial" w:hAnsi="Arial" w:cs="Arial"/>
        </w:rPr>
        <w:t>ppeal and reject the original decision, or</w:t>
      </w:r>
    </w:p>
    <w:p w14:paraId="7F635332" w14:textId="756AD8ED" w:rsidR="00836479" w:rsidRPr="005F0F1A" w:rsidRDefault="00836479" w:rsidP="00836479">
      <w:pPr>
        <w:autoSpaceDE w:val="0"/>
        <w:autoSpaceDN w:val="0"/>
        <w:adjustRightInd w:val="0"/>
        <w:spacing w:after="0" w:line="240" w:lineRule="auto"/>
        <w:rPr>
          <w:rFonts w:ascii="Arial" w:hAnsi="Arial" w:cs="Arial"/>
        </w:rPr>
      </w:pPr>
      <w:r w:rsidRPr="005F0F1A">
        <w:rPr>
          <w:rFonts w:ascii="Arial" w:hAnsi="Arial" w:cs="Arial"/>
        </w:rPr>
        <w:t xml:space="preserve">(c) </w:t>
      </w:r>
      <w:r w:rsidR="002634DA" w:rsidRPr="005F0F1A">
        <w:rPr>
          <w:rFonts w:ascii="Arial" w:hAnsi="Arial" w:cs="Arial"/>
        </w:rPr>
        <w:t>r</w:t>
      </w:r>
      <w:r w:rsidRPr="005F0F1A">
        <w:rPr>
          <w:rFonts w:ascii="Arial" w:hAnsi="Arial" w:cs="Arial"/>
        </w:rPr>
        <w:t>ecommend an alternative outcome or sanctions (of greater or lesser severity).</w:t>
      </w:r>
    </w:p>
    <w:p w14:paraId="1F1101C6" w14:textId="77777777" w:rsidR="001536E6" w:rsidRPr="005F0F1A" w:rsidRDefault="001536E6" w:rsidP="00836479">
      <w:pPr>
        <w:autoSpaceDE w:val="0"/>
        <w:autoSpaceDN w:val="0"/>
        <w:adjustRightInd w:val="0"/>
        <w:spacing w:after="0" w:line="240" w:lineRule="auto"/>
        <w:rPr>
          <w:rFonts w:ascii="Arial" w:hAnsi="Arial" w:cs="Arial"/>
        </w:rPr>
      </w:pPr>
    </w:p>
    <w:p w14:paraId="4252FB2B" w14:textId="43C5A5E4" w:rsidR="00836479" w:rsidRPr="005F0F1A" w:rsidRDefault="00751B7E" w:rsidP="00836479">
      <w:pPr>
        <w:autoSpaceDE w:val="0"/>
        <w:autoSpaceDN w:val="0"/>
        <w:adjustRightInd w:val="0"/>
        <w:spacing w:after="0" w:line="240" w:lineRule="auto"/>
        <w:rPr>
          <w:rFonts w:ascii="Arial" w:hAnsi="Arial" w:cs="Arial"/>
        </w:rPr>
      </w:pPr>
      <w:r>
        <w:rPr>
          <w:rFonts w:ascii="Arial" w:hAnsi="Arial" w:cs="Arial"/>
        </w:rPr>
        <w:t>5</w:t>
      </w:r>
      <w:r w:rsidR="00836479" w:rsidRPr="005F0F1A">
        <w:rPr>
          <w:rFonts w:ascii="Arial" w:hAnsi="Arial" w:cs="Arial"/>
        </w:rPr>
        <w:t xml:space="preserve">.8 After the </w:t>
      </w:r>
      <w:r w:rsidR="001536E6" w:rsidRPr="005F0F1A">
        <w:rPr>
          <w:rFonts w:ascii="Arial" w:hAnsi="Arial" w:cs="Arial"/>
        </w:rPr>
        <w:t>a</w:t>
      </w:r>
      <w:r w:rsidR="00836479" w:rsidRPr="005F0F1A">
        <w:rPr>
          <w:rFonts w:ascii="Arial" w:hAnsi="Arial" w:cs="Arial"/>
        </w:rPr>
        <w:t xml:space="preserve">ppeal </w:t>
      </w:r>
      <w:r w:rsidR="001536E6" w:rsidRPr="005F0F1A">
        <w:rPr>
          <w:rFonts w:ascii="Arial" w:hAnsi="Arial" w:cs="Arial"/>
        </w:rPr>
        <w:t>h</w:t>
      </w:r>
      <w:r w:rsidR="00836479" w:rsidRPr="005F0F1A">
        <w:rPr>
          <w:rFonts w:ascii="Arial" w:hAnsi="Arial" w:cs="Arial"/>
        </w:rPr>
        <w:t xml:space="preserve">earing, the </w:t>
      </w:r>
      <w:r w:rsidR="001536E6" w:rsidRPr="005F0F1A">
        <w:rPr>
          <w:rFonts w:ascii="Arial" w:hAnsi="Arial" w:cs="Arial"/>
        </w:rPr>
        <w:t>a</w:t>
      </w:r>
      <w:r w:rsidR="00836479" w:rsidRPr="005F0F1A">
        <w:rPr>
          <w:rFonts w:ascii="Arial" w:hAnsi="Arial" w:cs="Arial"/>
        </w:rPr>
        <w:t xml:space="preserve">ppeals </w:t>
      </w:r>
      <w:r w:rsidR="001536E6" w:rsidRPr="005F0F1A">
        <w:rPr>
          <w:rFonts w:ascii="Arial" w:hAnsi="Arial" w:cs="Arial"/>
        </w:rPr>
        <w:t>p</w:t>
      </w:r>
      <w:r w:rsidR="00836479" w:rsidRPr="005F0F1A">
        <w:rPr>
          <w:rFonts w:ascii="Arial" w:hAnsi="Arial" w:cs="Arial"/>
        </w:rPr>
        <w:t xml:space="preserve">anel will inform the </w:t>
      </w:r>
      <w:r w:rsidR="001536E6" w:rsidRPr="005F0F1A">
        <w:rPr>
          <w:rFonts w:ascii="Arial" w:hAnsi="Arial" w:cs="Arial"/>
        </w:rPr>
        <w:t xml:space="preserve">Trustees Management Committee </w:t>
      </w:r>
      <w:r w:rsidR="00836479" w:rsidRPr="005F0F1A">
        <w:rPr>
          <w:rFonts w:ascii="Arial" w:hAnsi="Arial" w:cs="Arial"/>
        </w:rPr>
        <w:t>of its</w:t>
      </w:r>
      <w:r w:rsidR="001536E6" w:rsidRPr="005F0F1A">
        <w:rPr>
          <w:rFonts w:ascii="Arial" w:hAnsi="Arial" w:cs="Arial"/>
        </w:rPr>
        <w:t xml:space="preserve"> </w:t>
      </w:r>
      <w:r w:rsidR="00836479" w:rsidRPr="005F0F1A">
        <w:rPr>
          <w:rFonts w:ascii="Arial" w:hAnsi="Arial" w:cs="Arial"/>
        </w:rPr>
        <w:t>decision.</w:t>
      </w:r>
    </w:p>
    <w:p w14:paraId="3D9D0416" w14:textId="77777777" w:rsidR="001536E6" w:rsidRPr="005F0F1A" w:rsidRDefault="001536E6" w:rsidP="00836479">
      <w:pPr>
        <w:autoSpaceDE w:val="0"/>
        <w:autoSpaceDN w:val="0"/>
        <w:adjustRightInd w:val="0"/>
        <w:spacing w:after="0" w:line="240" w:lineRule="auto"/>
        <w:rPr>
          <w:rFonts w:ascii="Arial" w:hAnsi="Arial" w:cs="Arial"/>
        </w:rPr>
      </w:pPr>
    </w:p>
    <w:p w14:paraId="6F26227F" w14:textId="316AF773" w:rsidR="00836479" w:rsidRPr="005F0F1A" w:rsidRDefault="00751B7E" w:rsidP="001536E6">
      <w:pPr>
        <w:autoSpaceDE w:val="0"/>
        <w:autoSpaceDN w:val="0"/>
        <w:adjustRightInd w:val="0"/>
        <w:spacing w:after="0" w:line="240" w:lineRule="auto"/>
        <w:rPr>
          <w:rFonts w:ascii="Arial" w:hAnsi="Arial" w:cs="Arial"/>
        </w:rPr>
      </w:pPr>
      <w:r>
        <w:rPr>
          <w:rFonts w:ascii="Arial" w:hAnsi="Arial" w:cs="Arial"/>
        </w:rPr>
        <w:t>5</w:t>
      </w:r>
      <w:r w:rsidR="00836479" w:rsidRPr="005F0F1A">
        <w:rPr>
          <w:rFonts w:ascii="Arial" w:hAnsi="Arial" w:cs="Arial"/>
        </w:rPr>
        <w:t xml:space="preserve">.9 The decision of the </w:t>
      </w:r>
      <w:r w:rsidR="001536E6" w:rsidRPr="005F0F1A">
        <w:rPr>
          <w:rFonts w:ascii="Arial" w:hAnsi="Arial" w:cs="Arial"/>
        </w:rPr>
        <w:t>a</w:t>
      </w:r>
      <w:r w:rsidR="00836479" w:rsidRPr="005F0F1A">
        <w:rPr>
          <w:rFonts w:ascii="Arial" w:hAnsi="Arial" w:cs="Arial"/>
        </w:rPr>
        <w:t xml:space="preserve">ppeals </w:t>
      </w:r>
      <w:r w:rsidR="001536E6" w:rsidRPr="005F0F1A">
        <w:rPr>
          <w:rFonts w:ascii="Arial" w:hAnsi="Arial" w:cs="Arial"/>
        </w:rPr>
        <w:t>p</w:t>
      </w:r>
      <w:r w:rsidR="00836479" w:rsidRPr="005F0F1A">
        <w:rPr>
          <w:rFonts w:ascii="Arial" w:hAnsi="Arial" w:cs="Arial"/>
        </w:rPr>
        <w:t xml:space="preserve">anel will be final and the </w:t>
      </w:r>
      <w:r w:rsidR="001536E6" w:rsidRPr="005F0F1A">
        <w:rPr>
          <w:rFonts w:ascii="Arial" w:hAnsi="Arial" w:cs="Arial"/>
        </w:rPr>
        <w:t>a</w:t>
      </w:r>
      <w:r w:rsidR="00836479" w:rsidRPr="005F0F1A">
        <w:rPr>
          <w:rFonts w:ascii="Arial" w:hAnsi="Arial" w:cs="Arial"/>
        </w:rPr>
        <w:t>ppellant will be notified of the outcome</w:t>
      </w:r>
      <w:r w:rsidR="001536E6" w:rsidRPr="005F0F1A">
        <w:rPr>
          <w:rFonts w:ascii="Arial" w:hAnsi="Arial" w:cs="Arial"/>
        </w:rPr>
        <w:t xml:space="preserve">  </w:t>
      </w:r>
      <w:r w:rsidR="00836479" w:rsidRPr="005F0F1A">
        <w:rPr>
          <w:rFonts w:ascii="Arial" w:hAnsi="Arial" w:cs="Arial"/>
        </w:rPr>
        <w:t xml:space="preserve">as soon as possible but in any event within 14 days of the </w:t>
      </w:r>
      <w:r w:rsidR="001536E6" w:rsidRPr="005F0F1A">
        <w:rPr>
          <w:rFonts w:ascii="Arial" w:hAnsi="Arial" w:cs="Arial"/>
        </w:rPr>
        <w:t>p</w:t>
      </w:r>
      <w:r w:rsidR="00836479" w:rsidRPr="005F0F1A">
        <w:rPr>
          <w:rFonts w:ascii="Arial" w:hAnsi="Arial" w:cs="Arial"/>
        </w:rPr>
        <w:t>anel’s decision.</w:t>
      </w:r>
    </w:p>
    <w:p w14:paraId="563698D5" w14:textId="79B258A3" w:rsidR="0080121D" w:rsidRPr="005F0F1A" w:rsidRDefault="00751B7E" w:rsidP="0080121D">
      <w:pPr>
        <w:shd w:val="clear" w:color="auto" w:fill="FFFFFF"/>
        <w:spacing w:before="240" w:after="0" w:line="240" w:lineRule="auto"/>
        <w:rPr>
          <w:rFonts w:ascii="Arial" w:hAnsi="Arial" w:cs="Arial"/>
        </w:rPr>
      </w:pPr>
      <w:r>
        <w:rPr>
          <w:rFonts w:ascii="Arial" w:hAnsi="Arial" w:cs="Arial"/>
        </w:rPr>
        <w:t>5</w:t>
      </w:r>
      <w:r w:rsidR="0080121D" w:rsidRPr="005F0F1A">
        <w:rPr>
          <w:rFonts w:ascii="Arial" w:hAnsi="Arial" w:cs="Arial"/>
        </w:rPr>
        <w:t>.10 Secretarial support at the panel will be provided by the Society Secretary and Treasurer.</w:t>
      </w:r>
      <w:r w:rsidR="0080121D" w:rsidRPr="005F0F1A">
        <w:rPr>
          <w:rFonts w:ascii="Arial" w:eastAsia="Times New Roman" w:hAnsi="Arial" w:cs="Arial"/>
          <w:lang w:eastAsia="en-GB"/>
        </w:rPr>
        <w:t xml:space="preserve"> Written confidential records of all communications and minutes of all meetings will be kept and stored in accordance with the GDPR policy of the Society.</w:t>
      </w:r>
    </w:p>
    <w:p w14:paraId="07920EFB" w14:textId="77777777" w:rsidR="0080121D" w:rsidRPr="005F0F1A" w:rsidRDefault="0080121D" w:rsidP="0080121D">
      <w:pPr>
        <w:autoSpaceDE w:val="0"/>
        <w:autoSpaceDN w:val="0"/>
        <w:adjustRightInd w:val="0"/>
        <w:spacing w:after="0" w:line="240" w:lineRule="auto"/>
        <w:rPr>
          <w:rFonts w:ascii="Arial" w:hAnsi="Arial" w:cs="Arial"/>
        </w:rPr>
      </w:pPr>
    </w:p>
    <w:p w14:paraId="2B2FC6A5" w14:textId="77777777" w:rsidR="005F0F1A" w:rsidRPr="005F0F1A" w:rsidRDefault="005F0F1A" w:rsidP="001536E6">
      <w:pPr>
        <w:autoSpaceDE w:val="0"/>
        <w:autoSpaceDN w:val="0"/>
        <w:adjustRightInd w:val="0"/>
        <w:spacing w:after="0" w:line="240" w:lineRule="auto"/>
        <w:rPr>
          <w:rFonts w:ascii="Arial" w:hAnsi="Arial" w:cs="Arial"/>
          <w:b/>
          <w:bCs/>
        </w:rPr>
      </w:pPr>
    </w:p>
    <w:p w14:paraId="7834AD42" w14:textId="65868FC1" w:rsidR="00A5212E" w:rsidRPr="005F0F1A" w:rsidRDefault="00751B7E" w:rsidP="001536E6">
      <w:pPr>
        <w:autoSpaceDE w:val="0"/>
        <w:autoSpaceDN w:val="0"/>
        <w:adjustRightInd w:val="0"/>
        <w:spacing w:after="0" w:line="240" w:lineRule="auto"/>
        <w:rPr>
          <w:rFonts w:ascii="Arial" w:hAnsi="Arial" w:cs="Arial"/>
          <w:b/>
          <w:bCs/>
        </w:rPr>
      </w:pPr>
      <w:r>
        <w:rPr>
          <w:rFonts w:ascii="Arial" w:hAnsi="Arial" w:cs="Arial"/>
          <w:b/>
          <w:bCs/>
        </w:rPr>
        <w:t>6</w:t>
      </w:r>
      <w:r w:rsidR="00A5212E" w:rsidRPr="005F0F1A">
        <w:rPr>
          <w:rFonts w:ascii="Arial" w:hAnsi="Arial" w:cs="Arial"/>
        </w:rPr>
        <w:t xml:space="preserve">. </w:t>
      </w:r>
      <w:r w:rsidR="00A5212E" w:rsidRPr="005F0F1A">
        <w:rPr>
          <w:rFonts w:ascii="Arial" w:hAnsi="Arial" w:cs="Arial"/>
          <w:b/>
          <w:bCs/>
        </w:rPr>
        <w:t xml:space="preserve">Possible </w:t>
      </w:r>
      <w:r w:rsidR="008E766A" w:rsidRPr="005F0F1A">
        <w:rPr>
          <w:rFonts w:ascii="Arial" w:hAnsi="Arial" w:cs="Arial"/>
          <w:b/>
          <w:bCs/>
        </w:rPr>
        <w:t>sanctions</w:t>
      </w:r>
    </w:p>
    <w:p w14:paraId="0F9B0A13" w14:textId="49DE2490" w:rsidR="008E766A" w:rsidRPr="005F0F1A" w:rsidRDefault="008E766A" w:rsidP="001536E6">
      <w:pPr>
        <w:autoSpaceDE w:val="0"/>
        <w:autoSpaceDN w:val="0"/>
        <w:adjustRightInd w:val="0"/>
        <w:spacing w:after="0" w:line="240" w:lineRule="auto"/>
        <w:rPr>
          <w:rFonts w:ascii="Arial" w:hAnsi="Arial" w:cs="Arial"/>
          <w:b/>
          <w:bCs/>
        </w:rPr>
      </w:pPr>
    </w:p>
    <w:p w14:paraId="6A2D81D9" w14:textId="61C79C0E" w:rsidR="008E766A" w:rsidRPr="005F0F1A" w:rsidRDefault="008E766A" w:rsidP="001536E6">
      <w:pPr>
        <w:autoSpaceDE w:val="0"/>
        <w:autoSpaceDN w:val="0"/>
        <w:adjustRightInd w:val="0"/>
        <w:spacing w:after="0" w:line="240" w:lineRule="auto"/>
        <w:rPr>
          <w:rFonts w:ascii="Arial" w:hAnsi="Arial" w:cs="Arial"/>
        </w:rPr>
      </w:pPr>
      <w:r w:rsidRPr="005F0F1A">
        <w:rPr>
          <w:rFonts w:ascii="Arial" w:hAnsi="Arial" w:cs="Arial"/>
        </w:rPr>
        <w:t>Include but not exclusively-</w:t>
      </w:r>
    </w:p>
    <w:p w14:paraId="78E144FA" w14:textId="58168FCF" w:rsidR="0008359F" w:rsidRPr="005F0F1A" w:rsidRDefault="009B52C7" w:rsidP="00024261">
      <w:pPr>
        <w:pStyle w:val="ListParagraph"/>
        <w:numPr>
          <w:ilvl w:val="0"/>
          <w:numId w:val="11"/>
        </w:numPr>
        <w:shd w:val="clear" w:color="auto" w:fill="FFFFFF"/>
        <w:tabs>
          <w:tab w:val="left" w:pos="426"/>
        </w:tabs>
        <w:autoSpaceDE w:val="0"/>
        <w:autoSpaceDN w:val="0"/>
        <w:adjustRightInd w:val="0"/>
        <w:spacing w:before="100" w:beforeAutospacing="1" w:after="100" w:afterAutospacing="1" w:line="240" w:lineRule="auto"/>
        <w:ind w:left="284" w:hanging="284"/>
        <w:rPr>
          <w:rFonts w:ascii="Arial" w:eastAsia="Times New Roman" w:hAnsi="Arial" w:cs="Arial"/>
          <w:lang w:eastAsia="en-GB"/>
        </w:rPr>
      </w:pPr>
      <w:r>
        <w:rPr>
          <w:rFonts w:ascii="Arial" w:eastAsia="Times New Roman" w:hAnsi="Arial" w:cs="Arial"/>
          <w:lang w:eastAsia="en-GB"/>
        </w:rPr>
        <w:t xml:space="preserve">issuing a </w:t>
      </w:r>
      <w:r w:rsidR="0008359F" w:rsidRPr="005F0F1A">
        <w:rPr>
          <w:rFonts w:ascii="Arial" w:eastAsia="Times New Roman" w:hAnsi="Arial" w:cs="Arial"/>
          <w:lang w:eastAsia="en-GB"/>
        </w:rPr>
        <w:t>warning</w:t>
      </w:r>
    </w:p>
    <w:p w14:paraId="0A37B8FD" w14:textId="68904E19" w:rsidR="0008359F" w:rsidRPr="005F0F1A" w:rsidRDefault="009B52C7" w:rsidP="00024261">
      <w:pPr>
        <w:pStyle w:val="ListParagraph"/>
        <w:numPr>
          <w:ilvl w:val="0"/>
          <w:numId w:val="11"/>
        </w:numPr>
        <w:shd w:val="clear" w:color="auto" w:fill="FFFFFF"/>
        <w:tabs>
          <w:tab w:val="left" w:pos="426"/>
        </w:tabs>
        <w:autoSpaceDE w:val="0"/>
        <w:autoSpaceDN w:val="0"/>
        <w:adjustRightInd w:val="0"/>
        <w:spacing w:before="100" w:beforeAutospacing="1" w:after="100" w:afterAutospacing="1" w:line="240" w:lineRule="auto"/>
        <w:ind w:left="284" w:hanging="284"/>
        <w:rPr>
          <w:rFonts w:ascii="Arial" w:eastAsia="Times New Roman" w:hAnsi="Arial" w:cs="Arial"/>
          <w:lang w:eastAsia="en-GB"/>
        </w:rPr>
      </w:pPr>
      <w:r>
        <w:rPr>
          <w:rFonts w:ascii="Arial" w:eastAsia="Times New Roman" w:hAnsi="Arial" w:cs="Arial"/>
          <w:lang w:eastAsia="en-GB"/>
        </w:rPr>
        <w:t xml:space="preserve">issuing a </w:t>
      </w:r>
      <w:r w:rsidR="0008359F" w:rsidRPr="005F0F1A">
        <w:rPr>
          <w:rFonts w:ascii="Arial" w:eastAsia="Times New Roman" w:hAnsi="Arial" w:cs="Arial"/>
          <w:lang w:eastAsia="en-GB"/>
        </w:rPr>
        <w:t>final warning</w:t>
      </w:r>
    </w:p>
    <w:p w14:paraId="0485C412" w14:textId="1E060D25" w:rsidR="0008359F" w:rsidRPr="005F0F1A" w:rsidRDefault="00024261" w:rsidP="00024261">
      <w:pPr>
        <w:pStyle w:val="ListParagraph"/>
        <w:numPr>
          <w:ilvl w:val="0"/>
          <w:numId w:val="11"/>
        </w:numPr>
        <w:shd w:val="clear" w:color="auto" w:fill="FFFFFF"/>
        <w:tabs>
          <w:tab w:val="left" w:pos="426"/>
        </w:tabs>
        <w:autoSpaceDE w:val="0"/>
        <w:autoSpaceDN w:val="0"/>
        <w:adjustRightInd w:val="0"/>
        <w:spacing w:before="100" w:beforeAutospacing="1" w:after="100" w:afterAutospacing="1" w:line="240" w:lineRule="auto"/>
        <w:ind w:left="284" w:hanging="284"/>
        <w:rPr>
          <w:rFonts w:ascii="Arial" w:eastAsia="Times New Roman" w:hAnsi="Arial" w:cs="Arial"/>
          <w:lang w:eastAsia="en-GB"/>
        </w:rPr>
      </w:pPr>
      <w:r w:rsidRPr="005F0F1A">
        <w:rPr>
          <w:rFonts w:ascii="Arial" w:eastAsia="Times New Roman" w:hAnsi="Arial" w:cs="Arial"/>
          <w:lang w:eastAsia="en-GB"/>
        </w:rPr>
        <w:t xml:space="preserve"> </w:t>
      </w:r>
      <w:r w:rsidR="008E766A" w:rsidRPr="005F0F1A">
        <w:rPr>
          <w:rFonts w:ascii="Arial" w:eastAsia="Times New Roman" w:hAnsi="Arial" w:cs="Arial"/>
          <w:lang w:eastAsia="en-GB"/>
        </w:rPr>
        <w:t xml:space="preserve"> </w:t>
      </w:r>
      <w:r w:rsidR="0008359F" w:rsidRPr="005F0F1A">
        <w:rPr>
          <w:rFonts w:ascii="Arial" w:eastAsia="Times New Roman" w:hAnsi="Arial" w:cs="Arial"/>
          <w:lang w:eastAsia="en-GB"/>
        </w:rPr>
        <w:t>suspension of membership</w:t>
      </w:r>
    </w:p>
    <w:p w14:paraId="03C974A7" w14:textId="7060D865" w:rsidR="00024261" w:rsidRPr="005F0F1A" w:rsidRDefault="0008359F" w:rsidP="00024261">
      <w:pPr>
        <w:pStyle w:val="ListParagraph"/>
        <w:numPr>
          <w:ilvl w:val="0"/>
          <w:numId w:val="11"/>
        </w:numPr>
        <w:shd w:val="clear" w:color="auto" w:fill="FFFFFF"/>
        <w:tabs>
          <w:tab w:val="left" w:pos="426"/>
        </w:tabs>
        <w:autoSpaceDE w:val="0"/>
        <w:autoSpaceDN w:val="0"/>
        <w:adjustRightInd w:val="0"/>
        <w:spacing w:before="100" w:beforeAutospacing="1" w:after="100" w:afterAutospacing="1" w:line="240" w:lineRule="auto"/>
        <w:ind w:left="284" w:hanging="284"/>
        <w:rPr>
          <w:rFonts w:ascii="Arial" w:eastAsia="Times New Roman" w:hAnsi="Arial" w:cs="Arial"/>
          <w:lang w:eastAsia="en-GB"/>
        </w:rPr>
      </w:pPr>
      <w:r w:rsidRPr="005F0F1A">
        <w:rPr>
          <w:rFonts w:ascii="Arial" w:eastAsia="Times New Roman" w:hAnsi="Arial" w:cs="Arial"/>
          <w:lang w:eastAsia="en-GB"/>
        </w:rPr>
        <w:t>termination of membership</w:t>
      </w:r>
    </w:p>
    <w:p w14:paraId="09CC5DD3" w14:textId="6F533217" w:rsidR="00024261" w:rsidRPr="005F0F1A" w:rsidRDefault="00751B7E" w:rsidP="008E766A">
      <w:pPr>
        <w:shd w:val="clear" w:color="auto" w:fill="FFFFFF"/>
        <w:spacing w:line="240" w:lineRule="auto"/>
        <w:rPr>
          <w:rFonts w:ascii="Arial" w:eastAsia="Times New Roman" w:hAnsi="Arial" w:cs="Arial"/>
          <w:lang w:eastAsia="en-GB"/>
        </w:rPr>
      </w:pPr>
      <w:r>
        <w:rPr>
          <w:rFonts w:ascii="Arial" w:eastAsia="Times New Roman" w:hAnsi="Arial" w:cs="Arial"/>
          <w:lang w:eastAsia="en-GB"/>
        </w:rPr>
        <w:t>6</w:t>
      </w:r>
      <w:r w:rsidR="008E766A" w:rsidRPr="005F0F1A">
        <w:rPr>
          <w:rFonts w:ascii="Arial" w:eastAsia="Times New Roman" w:hAnsi="Arial" w:cs="Arial"/>
          <w:lang w:eastAsia="en-GB"/>
        </w:rPr>
        <w:t xml:space="preserve">.1 </w:t>
      </w:r>
      <w:r w:rsidR="00024261" w:rsidRPr="005F0F1A">
        <w:rPr>
          <w:rFonts w:ascii="Arial" w:eastAsia="Times New Roman" w:hAnsi="Arial" w:cs="Arial"/>
          <w:lang w:eastAsia="en-GB"/>
        </w:rPr>
        <w:t>A written warning will set out the misconduct and the consequences of further misconduct including</w:t>
      </w:r>
      <w:r w:rsidR="008E766A" w:rsidRPr="005F0F1A">
        <w:rPr>
          <w:rFonts w:ascii="Arial" w:eastAsia="Times New Roman" w:hAnsi="Arial" w:cs="Arial"/>
          <w:lang w:eastAsia="en-GB"/>
        </w:rPr>
        <w:t xml:space="preserve"> </w:t>
      </w:r>
      <w:r w:rsidR="00024261" w:rsidRPr="005F0F1A">
        <w:rPr>
          <w:rFonts w:ascii="Arial" w:eastAsia="Times New Roman" w:hAnsi="Arial" w:cs="Arial"/>
          <w:lang w:eastAsia="en-GB"/>
        </w:rPr>
        <w:t>i.e.</w:t>
      </w:r>
    </w:p>
    <w:p w14:paraId="0E6FBAF9" w14:textId="44EA1D76" w:rsidR="008E766A" w:rsidRPr="005F0F1A" w:rsidRDefault="008E766A" w:rsidP="008E766A">
      <w:pPr>
        <w:spacing w:after="0"/>
        <w:rPr>
          <w:rFonts w:ascii="Arial" w:hAnsi="Arial" w:cs="Arial"/>
        </w:rPr>
      </w:pPr>
      <w:r w:rsidRPr="005F0F1A">
        <w:rPr>
          <w:rFonts w:ascii="Arial" w:hAnsi="Arial" w:cs="Arial"/>
        </w:rPr>
        <w:t>(a) t</w:t>
      </w:r>
      <w:r w:rsidR="00024261" w:rsidRPr="005F0F1A">
        <w:rPr>
          <w:rFonts w:ascii="Arial" w:hAnsi="Arial" w:cs="Arial"/>
        </w:rPr>
        <w:t>he changes needed</w:t>
      </w:r>
      <w:r w:rsidRPr="005F0F1A">
        <w:rPr>
          <w:rFonts w:ascii="Arial" w:hAnsi="Arial" w:cs="Arial"/>
        </w:rPr>
        <w:t xml:space="preserve"> </w:t>
      </w:r>
    </w:p>
    <w:p w14:paraId="06836F7D" w14:textId="305F50BB" w:rsidR="00024261" w:rsidRPr="005F0F1A" w:rsidRDefault="008E766A" w:rsidP="008E766A">
      <w:pPr>
        <w:spacing w:after="0"/>
        <w:rPr>
          <w:rFonts w:ascii="Arial" w:hAnsi="Arial" w:cs="Arial"/>
        </w:rPr>
      </w:pPr>
      <w:r w:rsidRPr="005F0F1A">
        <w:rPr>
          <w:rFonts w:ascii="Arial" w:hAnsi="Arial" w:cs="Arial"/>
        </w:rPr>
        <w:t>(b) w</w:t>
      </w:r>
      <w:r w:rsidR="00024261" w:rsidRPr="005F0F1A">
        <w:rPr>
          <w:rFonts w:ascii="Arial" w:hAnsi="Arial" w:cs="Arial"/>
        </w:rPr>
        <w:t>hat could happen if the changes are not made</w:t>
      </w:r>
    </w:p>
    <w:p w14:paraId="7B58B90B" w14:textId="5941FEB1" w:rsidR="00024261" w:rsidRPr="005F0F1A" w:rsidRDefault="008E766A" w:rsidP="008E766A">
      <w:pPr>
        <w:spacing w:after="0"/>
        <w:rPr>
          <w:rFonts w:ascii="Arial" w:hAnsi="Arial" w:cs="Arial"/>
        </w:rPr>
      </w:pPr>
      <w:r w:rsidRPr="005F0F1A">
        <w:rPr>
          <w:rFonts w:ascii="Arial" w:hAnsi="Arial" w:cs="Arial"/>
        </w:rPr>
        <w:t>(c) w</w:t>
      </w:r>
      <w:r w:rsidR="00024261" w:rsidRPr="005F0F1A">
        <w:rPr>
          <w:rFonts w:ascii="Arial" w:hAnsi="Arial" w:cs="Arial"/>
        </w:rPr>
        <w:t xml:space="preserve">hat could happen if there is further misconduct </w:t>
      </w:r>
    </w:p>
    <w:p w14:paraId="15BFD0C6" w14:textId="24D693E2" w:rsidR="00024261" w:rsidRPr="005F0F1A" w:rsidRDefault="008E766A" w:rsidP="008E766A">
      <w:pPr>
        <w:spacing w:after="0"/>
        <w:rPr>
          <w:rFonts w:ascii="Arial" w:hAnsi="Arial" w:cs="Arial"/>
        </w:rPr>
      </w:pPr>
      <w:r w:rsidRPr="005F0F1A">
        <w:rPr>
          <w:rFonts w:ascii="Arial" w:hAnsi="Arial" w:cs="Arial"/>
        </w:rPr>
        <w:t>(d) h</w:t>
      </w:r>
      <w:r w:rsidR="00024261" w:rsidRPr="005F0F1A">
        <w:rPr>
          <w:rFonts w:ascii="Arial" w:hAnsi="Arial" w:cs="Arial"/>
        </w:rPr>
        <w:t>ow long the warning will stay in place</w:t>
      </w:r>
    </w:p>
    <w:p w14:paraId="56F3F85A" w14:textId="77777777" w:rsidR="008E766A" w:rsidRPr="005F0F1A" w:rsidRDefault="008E766A" w:rsidP="008E766A">
      <w:pPr>
        <w:spacing w:after="0"/>
        <w:rPr>
          <w:rFonts w:ascii="Arial" w:hAnsi="Arial" w:cs="Arial"/>
        </w:rPr>
      </w:pPr>
    </w:p>
    <w:p w14:paraId="7AB8ED4E" w14:textId="1F6160E5" w:rsidR="00024261" w:rsidRPr="005F0F1A" w:rsidRDefault="00751B7E" w:rsidP="008E766A">
      <w:pPr>
        <w:rPr>
          <w:rFonts w:ascii="Arial" w:eastAsia="Times New Roman" w:hAnsi="Arial" w:cs="Arial"/>
          <w:lang w:eastAsia="en-GB"/>
        </w:rPr>
      </w:pPr>
      <w:r>
        <w:rPr>
          <w:rFonts w:ascii="Arial" w:hAnsi="Arial" w:cs="Arial"/>
        </w:rPr>
        <w:t>6</w:t>
      </w:r>
      <w:r w:rsidR="008E766A" w:rsidRPr="005F0F1A">
        <w:rPr>
          <w:rFonts w:ascii="Arial" w:hAnsi="Arial" w:cs="Arial"/>
        </w:rPr>
        <w:t xml:space="preserve">.2. </w:t>
      </w:r>
      <w:r w:rsidR="00024261" w:rsidRPr="005F0F1A">
        <w:rPr>
          <w:rFonts w:ascii="Arial" w:hAnsi="Arial" w:cs="Arial"/>
        </w:rPr>
        <w:t xml:space="preserve">In cases of serious misconduct the </w:t>
      </w:r>
      <w:r w:rsidR="008E766A" w:rsidRPr="005F0F1A">
        <w:rPr>
          <w:rFonts w:ascii="Arial" w:hAnsi="Arial" w:cs="Arial"/>
        </w:rPr>
        <w:t xml:space="preserve">disciplinary panel </w:t>
      </w:r>
      <w:r w:rsidR="00024261" w:rsidRPr="005F0F1A">
        <w:rPr>
          <w:rFonts w:ascii="Arial" w:hAnsi="Arial" w:cs="Arial"/>
        </w:rPr>
        <w:t>does not have to give a first written warning and can instead go straight to a final warning.</w:t>
      </w:r>
    </w:p>
    <w:p w14:paraId="36D2C196" w14:textId="20870EEF" w:rsidR="008E766A" w:rsidRPr="005F0F1A" w:rsidRDefault="00751B7E" w:rsidP="008E766A">
      <w:pPr>
        <w:rPr>
          <w:rFonts w:ascii="Arial" w:eastAsia="Times New Roman" w:hAnsi="Arial" w:cs="Arial"/>
          <w:lang w:eastAsia="en-GB"/>
        </w:rPr>
      </w:pPr>
      <w:r>
        <w:rPr>
          <w:rFonts w:ascii="Arial" w:eastAsia="Times New Roman" w:hAnsi="Arial" w:cs="Arial"/>
          <w:lang w:eastAsia="en-GB"/>
        </w:rPr>
        <w:t>6</w:t>
      </w:r>
      <w:r w:rsidR="008E766A" w:rsidRPr="005F0F1A">
        <w:rPr>
          <w:rFonts w:ascii="Arial" w:eastAsia="Times New Roman" w:hAnsi="Arial" w:cs="Arial"/>
          <w:lang w:eastAsia="en-GB"/>
        </w:rPr>
        <w:t>.3 Termination of membership will usually only be appropriate for gross misconduct or if there has been a written warning and a final written warning previously.</w:t>
      </w:r>
    </w:p>
    <w:p w14:paraId="3636C52D" w14:textId="61E6BFAD" w:rsidR="00024261" w:rsidRPr="005F0F1A" w:rsidRDefault="00751B7E" w:rsidP="008E766A">
      <w:pPr>
        <w:shd w:val="clear" w:color="auto" w:fill="FFFFFF"/>
        <w:spacing w:line="240" w:lineRule="auto"/>
        <w:rPr>
          <w:rFonts w:ascii="Arial" w:eastAsia="Times New Roman" w:hAnsi="Arial" w:cs="Arial"/>
          <w:lang w:eastAsia="en-GB"/>
        </w:rPr>
      </w:pPr>
      <w:r>
        <w:rPr>
          <w:rFonts w:ascii="Arial" w:eastAsia="Times New Roman" w:hAnsi="Arial" w:cs="Arial"/>
          <w:lang w:eastAsia="en-GB"/>
        </w:rPr>
        <w:t>6</w:t>
      </w:r>
      <w:r w:rsidR="001515A9" w:rsidRPr="005F0F1A">
        <w:rPr>
          <w:rFonts w:ascii="Arial" w:eastAsia="Times New Roman" w:hAnsi="Arial" w:cs="Arial"/>
          <w:lang w:eastAsia="en-GB"/>
        </w:rPr>
        <w:t xml:space="preserve">.4 </w:t>
      </w:r>
      <w:r w:rsidR="003F26B6" w:rsidRPr="005F0F1A">
        <w:rPr>
          <w:rFonts w:ascii="Arial" w:eastAsia="Times New Roman" w:hAnsi="Arial" w:cs="Arial"/>
          <w:lang w:eastAsia="en-GB"/>
        </w:rPr>
        <w:t xml:space="preserve">Any </w:t>
      </w:r>
      <w:r w:rsidR="00367E87" w:rsidRPr="005F0F1A">
        <w:rPr>
          <w:rFonts w:ascii="Arial" w:eastAsia="Times New Roman" w:hAnsi="Arial" w:cs="Arial"/>
          <w:lang w:eastAsia="en-GB"/>
        </w:rPr>
        <w:t xml:space="preserve">disciplinary panel </w:t>
      </w:r>
      <w:r w:rsidR="003F26B6" w:rsidRPr="005F0F1A">
        <w:rPr>
          <w:rFonts w:ascii="Arial" w:eastAsia="Times New Roman" w:hAnsi="Arial" w:cs="Arial"/>
          <w:lang w:eastAsia="en-GB"/>
        </w:rPr>
        <w:t xml:space="preserve">or </w:t>
      </w:r>
      <w:r w:rsidR="00367E87" w:rsidRPr="005F0F1A">
        <w:rPr>
          <w:rFonts w:ascii="Arial" w:eastAsia="Times New Roman" w:hAnsi="Arial" w:cs="Arial"/>
          <w:lang w:eastAsia="en-GB"/>
        </w:rPr>
        <w:t xml:space="preserve">appeal hearing </w:t>
      </w:r>
      <w:r w:rsidR="005F0F1A" w:rsidRPr="005F0F1A">
        <w:rPr>
          <w:rFonts w:ascii="Arial" w:eastAsia="Times New Roman" w:hAnsi="Arial" w:cs="Arial"/>
          <w:lang w:eastAsia="en-GB"/>
        </w:rPr>
        <w:t xml:space="preserve">that </w:t>
      </w:r>
      <w:r w:rsidR="00367E87" w:rsidRPr="005F0F1A">
        <w:rPr>
          <w:rFonts w:ascii="Arial" w:eastAsia="Times New Roman" w:hAnsi="Arial" w:cs="Arial"/>
          <w:lang w:eastAsia="en-GB"/>
        </w:rPr>
        <w:t xml:space="preserve">is </w:t>
      </w:r>
      <w:r w:rsidR="003F26B6" w:rsidRPr="005F0F1A">
        <w:rPr>
          <w:rFonts w:ascii="Arial" w:eastAsia="Times New Roman" w:hAnsi="Arial" w:cs="Arial"/>
          <w:lang w:eastAsia="en-GB"/>
        </w:rPr>
        <w:t xml:space="preserve">convened </w:t>
      </w:r>
      <w:r w:rsidR="005F0F1A" w:rsidRPr="005F0F1A">
        <w:rPr>
          <w:rFonts w:ascii="Arial" w:eastAsia="Times New Roman" w:hAnsi="Arial" w:cs="Arial"/>
          <w:lang w:eastAsia="en-GB"/>
        </w:rPr>
        <w:t xml:space="preserve">has the power to act </w:t>
      </w:r>
      <w:r w:rsidR="003F26B6" w:rsidRPr="005F0F1A">
        <w:rPr>
          <w:rFonts w:ascii="Arial" w:eastAsia="Times New Roman" w:hAnsi="Arial" w:cs="Arial"/>
          <w:lang w:eastAsia="en-GB"/>
        </w:rPr>
        <w:t xml:space="preserve">on behalf of the Trustees (Trustees Management Committee). This includes removing a member from membership </w:t>
      </w:r>
      <w:r w:rsidR="00001CB9" w:rsidRPr="005F0F1A">
        <w:rPr>
          <w:rFonts w:ascii="Arial" w:eastAsia="Times New Roman" w:hAnsi="Arial" w:cs="Arial"/>
          <w:lang w:eastAsia="en-GB"/>
        </w:rPr>
        <w:t>as required b</w:t>
      </w:r>
      <w:r w:rsidR="00024261" w:rsidRPr="005F0F1A">
        <w:rPr>
          <w:rFonts w:ascii="Arial" w:eastAsia="Times New Roman" w:hAnsi="Arial" w:cs="Arial"/>
          <w:lang w:eastAsia="en-GB"/>
        </w:rPr>
        <w:t xml:space="preserve">y the Society constitution point 9.4 (a) and (b)   </w:t>
      </w:r>
    </w:p>
    <w:p w14:paraId="6E371361" w14:textId="77777777" w:rsidR="00024261" w:rsidRPr="005F0F1A" w:rsidRDefault="00024261" w:rsidP="008E766A">
      <w:pPr>
        <w:rPr>
          <w:rFonts w:ascii="Arial" w:hAnsi="Arial" w:cs="Arial"/>
          <w:i/>
          <w:iCs/>
        </w:rPr>
      </w:pPr>
      <w:r w:rsidRPr="005F0F1A">
        <w:rPr>
          <w:rFonts w:ascii="Arial" w:hAnsi="Arial" w:cs="Arial"/>
          <w:i/>
          <w:iCs/>
        </w:rPr>
        <w:t xml:space="preserve">The member is removed from membership by a resolution of the Trustees that it is in the best interests of the Charity that his or her membership is terminated. A resolution to remove a member from membership may only be passed if: </w:t>
      </w:r>
    </w:p>
    <w:p w14:paraId="51EF6DBE" w14:textId="77777777" w:rsidR="00024261" w:rsidRPr="005F0F1A" w:rsidRDefault="00024261" w:rsidP="008E766A">
      <w:pPr>
        <w:rPr>
          <w:rFonts w:ascii="Arial" w:hAnsi="Arial" w:cs="Arial"/>
          <w:i/>
          <w:iCs/>
        </w:rPr>
      </w:pPr>
      <w:r w:rsidRPr="005F0F1A">
        <w:rPr>
          <w:rFonts w:ascii="Arial" w:hAnsi="Arial" w:cs="Arial"/>
          <w:i/>
          <w:iCs/>
        </w:rPr>
        <w:t xml:space="preserve">(a) The member has been given at least twenty one days’ notice in writing of the meeting of the Trustees at which the resolution will be proposed and the reasons why it is to be proposed; </w:t>
      </w:r>
    </w:p>
    <w:p w14:paraId="6951F573" w14:textId="77777777" w:rsidR="00024261" w:rsidRPr="005F0F1A" w:rsidRDefault="00024261" w:rsidP="008E766A">
      <w:pPr>
        <w:rPr>
          <w:rFonts w:ascii="Arial" w:hAnsi="Arial" w:cs="Arial"/>
          <w:i/>
          <w:iCs/>
        </w:rPr>
      </w:pPr>
      <w:r w:rsidRPr="005F0F1A">
        <w:rPr>
          <w:rFonts w:ascii="Arial" w:hAnsi="Arial" w:cs="Arial"/>
          <w:i/>
          <w:iCs/>
        </w:rPr>
        <w:lastRenderedPageBreak/>
        <w:t>(b) The member or, at the option of the member, the member’s representative (who need not be a member of the Charity) has been allowed to make representations to the meeting</w:t>
      </w:r>
    </w:p>
    <w:p w14:paraId="760EFCBE" w14:textId="77777777" w:rsidR="00751B7E" w:rsidRDefault="00751B7E" w:rsidP="00EB5C31">
      <w:pPr>
        <w:autoSpaceDE w:val="0"/>
        <w:autoSpaceDN w:val="0"/>
        <w:adjustRightInd w:val="0"/>
        <w:spacing w:after="0" w:line="240" w:lineRule="auto"/>
        <w:rPr>
          <w:rFonts w:ascii="Arial" w:hAnsi="Arial" w:cs="Arial"/>
          <w:b/>
          <w:bCs/>
          <w:color w:val="000000"/>
        </w:rPr>
      </w:pPr>
    </w:p>
    <w:p w14:paraId="76CB23CD" w14:textId="00471C88" w:rsidR="00EB5C31" w:rsidRPr="00836479" w:rsidRDefault="00751B7E" w:rsidP="00EB5C31">
      <w:pPr>
        <w:autoSpaceDE w:val="0"/>
        <w:autoSpaceDN w:val="0"/>
        <w:adjustRightInd w:val="0"/>
        <w:spacing w:after="0" w:line="240" w:lineRule="auto"/>
        <w:rPr>
          <w:rFonts w:ascii="Arial" w:hAnsi="Arial" w:cs="Arial"/>
          <w:b/>
          <w:bCs/>
          <w:color w:val="000000"/>
        </w:rPr>
      </w:pPr>
      <w:r>
        <w:rPr>
          <w:rFonts w:ascii="Arial" w:hAnsi="Arial" w:cs="Arial"/>
          <w:b/>
          <w:bCs/>
          <w:color w:val="000000"/>
        </w:rPr>
        <w:t>7.</w:t>
      </w:r>
      <w:r w:rsidR="00EB5C31">
        <w:rPr>
          <w:rFonts w:ascii="Arial" w:hAnsi="Arial" w:cs="Arial"/>
          <w:b/>
          <w:bCs/>
          <w:color w:val="000000"/>
        </w:rPr>
        <w:t xml:space="preserve"> </w:t>
      </w:r>
      <w:r w:rsidR="00EB5C31" w:rsidRPr="00836479">
        <w:rPr>
          <w:rFonts w:ascii="Arial" w:hAnsi="Arial" w:cs="Arial"/>
          <w:b/>
          <w:bCs/>
          <w:color w:val="000000"/>
        </w:rPr>
        <w:t>Definitions</w:t>
      </w:r>
    </w:p>
    <w:p w14:paraId="6A2955BF" w14:textId="77777777" w:rsidR="00EB5C31" w:rsidRDefault="00EB5C31" w:rsidP="00EB5C31">
      <w:pPr>
        <w:autoSpaceDE w:val="0"/>
        <w:autoSpaceDN w:val="0"/>
        <w:adjustRightInd w:val="0"/>
        <w:spacing w:after="0" w:line="240" w:lineRule="auto"/>
        <w:rPr>
          <w:rFonts w:ascii="Arial" w:hAnsi="Arial" w:cs="Arial"/>
          <w:color w:val="000000"/>
        </w:rPr>
      </w:pPr>
    </w:p>
    <w:p w14:paraId="4ECB7E57" w14:textId="77777777" w:rsidR="00EB5C31" w:rsidRDefault="00EB5C31" w:rsidP="00EB5C31">
      <w:pPr>
        <w:autoSpaceDE w:val="0"/>
        <w:autoSpaceDN w:val="0"/>
        <w:adjustRightInd w:val="0"/>
        <w:spacing w:after="0" w:line="240" w:lineRule="auto"/>
        <w:rPr>
          <w:rFonts w:ascii="Arial" w:hAnsi="Arial" w:cs="Arial"/>
          <w:color w:val="000000"/>
        </w:rPr>
      </w:pPr>
      <w:r w:rsidRPr="00836479">
        <w:rPr>
          <w:rFonts w:ascii="Arial" w:hAnsi="Arial" w:cs="Arial"/>
          <w:color w:val="000000"/>
        </w:rPr>
        <w:t>In th</w:t>
      </w:r>
      <w:r>
        <w:rPr>
          <w:rFonts w:ascii="Arial" w:hAnsi="Arial" w:cs="Arial"/>
          <w:color w:val="000000"/>
        </w:rPr>
        <w:t>is procedure</w:t>
      </w:r>
      <w:r w:rsidRPr="00836479">
        <w:rPr>
          <w:rFonts w:ascii="Arial" w:hAnsi="Arial" w:cs="Arial"/>
          <w:color w:val="000000"/>
        </w:rPr>
        <w:t>, unless the context otherwise requires:</w:t>
      </w:r>
    </w:p>
    <w:p w14:paraId="6FBAB668" w14:textId="77777777" w:rsidR="00EB5C31" w:rsidRPr="00836479" w:rsidRDefault="00EB5C31" w:rsidP="00EB5C31">
      <w:pPr>
        <w:autoSpaceDE w:val="0"/>
        <w:autoSpaceDN w:val="0"/>
        <w:adjustRightInd w:val="0"/>
        <w:spacing w:after="0" w:line="240" w:lineRule="auto"/>
        <w:rPr>
          <w:rFonts w:ascii="Arial" w:hAnsi="Arial" w:cs="Arial"/>
          <w:color w:val="000000"/>
        </w:rPr>
      </w:pPr>
    </w:p>
    <w:p w14:paraId="68F495B6" w14:textId="77777777" w:rsidR="00EB5C31" w:rsidRPr="00836479" w:rsidRDefault="00EB5C31" w:rsidP="00EB5C31">
      <w:pPr>
        <w:autoSpaceDE w:val="0"/>
        <w:autoSpaceDN w:val="0"/>
        <w:adjustRightInd w:val="0"/>
        <w:spacing w:after="0" w:line="240" w:lineRule="auto"/>
        <w:rPr>
          <w:rFonts w:ascii="Arial" w:hAnsi="Arial" w:cs="Arial"/>
          <w:color w:val="000000"/>
        </w:rPr>
      </w:pPr>
      <w:r w:rsidRPr="00836479">
        <w:rPr>
          <w:rFonts w:ascii="Arial" w:hAnsi="Arial" w:cs="Arial"/>
          <w:color w:val="000000"/>
        </w:rPr>
        <w:t>“Allegation” means an allegation or complaint which raises a question as to whether the</w:t>
      </w:r>
    </w:p>
    <w:p w14:paraId="0A20508B" w14:textId="77777777" w:rsidR="00EB5C31" w:rsidRDefault="00EB5C31" w:rsidP="00EB5C31">
      <w:pPr>
        <w:autoSpaceDE w:val="0"/>
        <w:autoSpaceDN w:val="0"/>
        <w:adjustRightInd w:val="0"/>
        <w:spacing w:after="0" w:line="240" w:lineRule="auto"/>
        <w:rPr>
          <w:rFonts w:ascii="Arial" w:hAnsi="Arial" w:cs="Arial"/>
          <w:color w:val="000000"/>
        </w:rPr>
      </w:pPr>
      <w:r>
        <w:rPr>
          <w:rFonts w:ascii="Arial" w:hAnsi="Arial" w:cs="Arial"/>
          <w:color w:val="000000"/>
        </w:rPr>
        <w:t>r</w:t>
      </w:r>
      <w:r w:rsidRPr="00836479">
        <w:rPr>
          <w:rFonts w:ascii="Arial" w:hAnsi="Arial" w:cs="Arial"/>
          <w:color w:val="000000"/>
        </w:rPr>
        <w:t xml:space="preserve">elevant </w:t>
      </w:r>
      <w:r>
        <w:rPr>
          <w:rFonts w:ascii="Arial" w:hAnsi="Arial" w:cs="Arial"/>
          <w:color w:val="000000"/>
        </w:rPr>
        <w:t>p</w:t>
      </w:r>
      <w:r w:rsidRPr="00836479">
        <w:rPr>
          <w:rFonts w:ascii="Arial" w:hAnsi="Arial" w:cs="Arial"/>
          <w:color w:val="000000"/>
        </w:rPr>
        <w:t>erson may be liable to disciplinary action.</w:t>
      </w:r>
    </w:p>
    <w:p w14:paraId="14BEADC7" w14:textId="77777777" w:rsidR="00EB5C31" w:rsidRPr="00836479" w:rsidRDefault="00EB5C31" w:rsidP="00EB5C31">
      <w:pPr>
        <w:autoSpaceDE w:val="0"/>
        <w:autoSpaceDN w:val="0"/>
        <w:adjustRightInd w:val="0"/>
        <w:spacing w:after="0" w:line="240" w:lineRule="auto"/>
        <w:rPr>
          <w:rFonts w:ascii="Arial" w:hAnsi="Arial" w:cs="Arial"/>
          <w:color w:val="000000"/>
        </w:rPr>
      </w:pPr>
    </w:p>
    <w:p w14:paraId="721D777E" w14:textId="77777777" w:rsidR="00EB5C31" w:rsidRDefault="00EB5C31" w:rsidP="00EB5C31">
      <w:pPr>
        <w:autoSpaceDE w:val="0"/>
        <w:autoSpaceDN w:val="0"/>
        <w:adjustRightInd w:val="0"/>
        <w:spacing w:after="0" w:line="240" w:lineRule="auto"/>
        <w:rPr>
          <w:rFonts w:ascii="Arial" w:hAnsi="Arial" w:cs="Arial"/>
          <w:color w:val="000000"/>
        </w:rPr>
      </w:pPr>
      <w:r w:rsidRPr="00836479">
        <w:rPr>
          <w:rFonts w:ascii="Arial" w:hAnsi="Arial" w:cs="Arial"/>
          <w:color w:val="000000"/>
        </w:rPr>
        <w:t xml:space="preserve">“Appellant” means any </w:t>
      </w:r>
      <w:r>
        <w:rPr>
          <w:rFonts w:ascii="Arial" w:hAnsi="Arial" w:cs="Arial"/>
          <w:color w:val="000000"/>
        </w:rPr>
        <w:t>p</w:t>
      </w:r>
      <w:r w:rsidRPr="00836479">
        <w:rPr>
          <w:rFonts w:ascii="Arial" w:hAnsi="Arial" w:cs="Arial"/>
          <w:color w:val="000000"/>
        </w:rPr>
        <w:t>erson seeking an appeal or review</w:t>
      </w:r>
    </w:p>
    <w:p w14:paraId="6F7E128F" w14:textId="77777777" w:rsidR="00EB5C31" w:rsidRPr="00836479" w:rsidRDefault="00EB5C31" w:rsidP="00EB5C31">
      <w:pPr>
        <w:autoSpaceDE w:val="0"/>
        <w:autoSpaceDN w:val="0"/>
        <w:adjustRightInd w:val="0"/>
        <w:spacing w:after="0" w:line="240" w:lineRule="auto"/>
        <w:rPr>
          <w:rFonts w:ascii="Arial" w:hAnsi="Arial" w:cs="Arial"/>
          <w:color w:val="000000"/>
        </w:rPr>
      </w:pPr>
    </w:p>
    <w:p w14:paraId="529AE678" w14:textId="77777777" w:rsidR="00EB5C31" w:rsidRPr="00836479" w:rsidRDefault="00EB5C31" w:rsidP="00EB5C31">
      <w:pPr>
        <w:autoSpaceDE w:val="0"/>
        <w:autoSpaceDN w:val="0"/>
        <w:adjustRightInd w:val="0"/>
        <w:spacing w:after="0" w:line="240" w:lineRule="auto"/>
        <w:rPr>
          <w:rFonts w:ascii="Arial" w:hAnsi="Arial" w:cs="Arial"/>
          <w:color w:val="000000"/>
        </w:rPr>
      </w:pPr>
      <w:r w:rsidRPr="00836479">
        <w:rPr>
          <w:rFonts w:ascii="Arial" w:hAnsi="Arial" w:cs="Arial"/>
          <w:color w:val="000000"/>
        </w:rPr>
        <w:t>“</w:t>
      </w:r>
      <w:r>
        <w:rPr>
          <w:rFonts w:ascii="Arial" w:hAnsi="Arial" w:cs="Arial"/>
          <w:color w:val="000000"/>
        </w:rPr>
        <w:t>Trustees Management Committee</w:t>
      </w:r>
      <w:r w:rsidRPr="00836479">
        <w:rPr>
          <w:rFonts w:ascii="Arial" w:hAnsi="Arial" w:cs="Arial"/>
          <w:color w:val="000000"/>
        </w:rPr>
        <w:t xml:space="preserve">” means the governing </w:t>
      </w:r>
      <w:r>
        <w:rPr>
          <w:rFonts w:ascii="Arial" w:hAnsi="Arial" w:cs="Arial"/>
          <w:color w:val="000000"/>
        </w:rPr>
        <w:t>body</w:t>
      </w:r>
      <w:r w:rsidRPr="00836479">
        <w:rPr>
          <w:rFonts w:ascii="Arial" w:hAnsi="Arial" w:cs="Arial"/>
          <w:color w:val="000000"/>
        </w:rPr>
        <w:t xml:space="preserve"> of the Society.</w:t>
      </w:r>
    </w:p>
    <w:p w14:paraId="1B886070" w14:textId="77777777" w:rsidR="00EB5C31" w:rsidRDefault="00EB5C31" w:rsidP="00EB5C31">
      <w:pPr>
        <w:autoSpaceDE w:val="0"/>
        <w:autoSpaceDN w:val="0"/>
        <w:adjustRightInd w:val="0"/>
        <w:spacing w:after="0" w:line="240" w:lineRule="auto"/>
        <w:rPr>
          <w:rFonts w:ascii="Arial" w:hAnsi="Arial" w:cs="Arial"/>
          <w:color w:val="000000"/>
        </w:rPr>
      </w:pPr>
    </w:p>
    <w:p w14:paraId="59E8702B" w14:textId="77777777" w:rsidR="00EB5C31" w:rsidRDefault="00EB5C31" w:rsidP="00EB5C31">
      <w:pPr>
        <w:autoSpaceDE w:val="0"/>
        <w:autoSpaceDN w:val="0"/>
        <w:adjustRightInd w:val="0"/>
        <w:spacing w:after="0" w:line="240" w:lineRule="auto"/>
        <w:rPr>
          <w:rFonts w:ascii="Arial" w:hAnsi="Arial" w:cs="Arial"/>
          <w:color w:val="000000"/>
        </w:rPr>
      </w:pPr>
      <w:r w:rsidRPr="00836479">
        <w:rPr>
          <w:rFonts w:ascii="Arial" w:hAnsi="Arial" w:cs="Arial"/>
          <w:color w:val="000000"/>
        </w:rPr>
        <w:t xml:space="preserve">“The Hearing” means the </w:t>
      </w:r>
      <w:r>
        <w:rPr>
          <w:rFonts w:ascii="Arial" w:hAnsi="Arial" w:cs="Arial"/>
          <w:color w:val="000000"/>
        </w:rPr>
        <w:t>d</w:t>
      </w:r>
      <w:r w:rsidRPr="00836479">
        <w:rPr>
          <w:rFonts w:ascii="Arial" w:hAnsi="Arial" w:cs="Arial"/>
          <w:color w:val="000000"/>
        </w:rPr>
        <w:t xml:space="preserve">isciplinary </w:t>
      </w:r>
      <w:r>
        <w:rPr>
          <w:rFonts w:ascii="Arial" w:hAnsi="Arial" w:cs="Arial"/>
          <w:color w:val="000000"/>
        </w:rPr>
        <w:t>p</w:t>
      </w:r>
      <w:r w:rsidRPr="00836479">
        <w:rPr>
          <w:rFonts w:ascii="Arial" w:hAnsi="Arial" w:cs="Arial"/>
          <w:color w:val="000000"/>
        </w:rPr>
        <w:t xml:space="preserve">anel </w:t>
      </w:r>
      <w:r>
        <w:rPr>
          <w:rFonts w:ascii="Arial" w:hAnsi="Arial" w:cs="Arial"/>
          <w:color w:val="000000"/>
        </w:rPr>
        <w:t>h</w:t>
      </w:r>
      <w:r w:rsidRPr="00836479">
        <w:rPr>
          <w:rFonts w:ascii="Arial" w:hAnsi="Arial" w:cs="Arial"/>
          <w:color w:val="000000"/>
        </w:rPr>
        <w:t>earing.</w:t>
      </w:r>
    </w:p>
    <w:p w14:paraId="45240666" w14:textId="77777777" w:rsidR="00EB5C31" w:rsidRPr="00836479" w:rsidRDefault="00EB5C31" w:rsidP="00EB5C31">
      <w:pPr>
        <w:autoSpaceDE w:val="0"/>
        <w:autoSpaceDN w:val="0"/>
        <w:adjustRightInd w:val="0"/>
        <w:spacing w:after="0" w:line="240" w:lineRule="auto"/>
        <w:rPr>
          <w:rFonts w:ascii="Arial" w:hAnsi="Arial" w:cs="Arial"/>
          <w:color w:val="000000"/>
        </w:rPr>
      </w:pPr>
    </w:p>
    <w:p w14:paraId="12165CA9" w14:textId="77777777" w:rsidR="00EB5C31" w:rsidRPr="005F0F1A" w:rsidRDefault="00EB5C31" w:rsidP="00EB5C31">
      <w:pPr>
        <w:autoSpaceDE w:val="0"/>
        <w:autoSpaceDN w:val="0"/>
        <w:adjustRightInd w:val="0"/>
        <w:spacing w:after="0" w:line="240" w:lineRule="auto"/>
        <w:rPr>
          <w:rFonts w:ascii="Arial" w:hAnsi="Arial" w:cs="Arial"/>
        </w:rPr>
      </w:pPr>
      <w:r w:rsidRPr="001B5165">
        <w:rPr>
          <w:rFonts w:ascii="Arial" w:hAnsi="Arial" w:cs="Arial"/>
        </w:rPr>
        <w:t xml:space="preserve">“Disciplinary </w:t>
      </w:r>
      <w:r w:rsidRPr="005F0F1A">
        <w:rPr>
          <w:rFonts w:ascii="Arial" w:hAnsi="Arial" w:cs="Arial"/>
        </w:rPr>
        <w:t xml:space="preserve">Panel”  </w:t>
      </w:r>
      <w:bookmarkStart w:id="1" w:name="_Hlk23589665"/>
      <w:r w:rsidRPr="005F0F1A">
        <w:rPr>
          <w:rFonts w:ascii="Arial" w:hAnsi="Arial" w:cs="Arial"/>
        </w:rPr>
        <w:t xml:space="preserve">4 members selected from the Trustees Management Committee </w:t>
      </w:r>
    </w:p>
    <w:bookmarkEnd w:id="1"/>
    <w:p w14:paraId="7EED7E8E" w14:textId="77777777" w:rsidR="00EB5C31" w:rsidRPr="005F0F1A" w:rsidRDefault="00EB5C31" w:rsidP="00EB5C31">
      <w:pPr>
        <w:autoSpaceDE w:val="0"/>
        <w:autoSpaceDN w:val="0"/>
        <w:adjustRightInd w:val="0"/>
        <w:spacing w:after="0" w:line="240" w:lineRule="auto"/>
        <w:rPr>
          <w:rFonts w:ascii="Arial" w:hAnsi="Arial" w:cs="Arial"/>
        </w:rPr>
      </w:pPr>
    </w:p>
    <w:p w14:paraId="781D1281"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“Appeals Panel”  4 other members selected from the Trustees Management Committee</w:t>
      </w:r>
    </w:p>
    <w:p w14:paraId="0E5BE80F" w14:textId="77777777" w:rsidR="00EB5C31" w:rsidRPr="005F0F1A" w:rsidRDefault="00EB5C31" w:rsidP="00EB5C31">
      <w:pPr>
        <w:autoSpaceDE w:val="0"/>
        <w:autoSpaceDN w:val="0"/>
        <w:adjustRightInd w:val="0"/>
        <w:spacing w:after="0" w:line="240" w:lineRule="auto"/>
        <w:rPr>
          <w:rFonts w:ascii="Arial" w:hAnsi="Arial" w:cs="Arial"/>
        </w:rPr>
      </w:pPr>
    </w:p>
    <w:p w14:paraId="76E25167"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“Relevant Person” means the individual under investigation.</w:t>
      </w:r>
    </w:p>
    <w:p w14:paraId="6359C0F8" w14:textId="77777777" w:rsidR="00EB5C31" w:rsidRPr="005F0F1A" w:rsidRDefault="00EB5C31" w:rsidP="00EB5C31">
      <w:pPr>
        <w:autoSpaceDE w:val="0"/>
        <w:autoSpaceDN w:val="0"/>
        <w:adjustRightInd w:val="0"/>
        <w:spacing w:after="0" w:line="240" w:lineRule="auto"/>
        <w:rPr>
          <w:rFonts w:ascii="Arial" w:hAnsi="Arial" w:cs="Arial"/>
        </w:rPr>
      </w:pPr>
    </w:p>
    <w:p w14:paraId="054CE14F"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“Letter” means letters or emails.</w:t>
      </w:r>
    </w:p>
    <w:p w14:paraId="716C46CC" w14:textId="77777777" w:rsidR="00EB5C31" w:rsidRPr="005F0F1A" w:rsidRDefault="00EB5C31" w:rsidP="00EB5C31">
      <w:pPr>
        <w:autoSpaceDE w:val="0"/>
        <w:autoSpaceDN w:val="0"/>
        <w:adjustRightInd w:val="0"/>
        <w:spacing w:after="0" w:line="240" w:lineRule="auto"/>
        <w:rPr>
          <w:rFonts w:ascii="Arial" w:hAnsi="Arial" w:cs="Arial"/>
        </w:rPr>
      </w:pPr>
    </w:p>
    <w:p w14:paraId="61E4FBAA"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“The Society” means the North Wales Sheep Dog Society.</w:t>
      </w:r>
    </w:p>
    <w:p w14:paraId="289796D4" w14:textId="77777777" w:rsidR="00EB5C31" w:rsidRPr="005F0F1A" w:rsidRDefault="00EB5C31" w:rsidP="00EB5C31">
      <w:pPr>
        <w:autoSpaceDE w:val="0"/>
        <w:autoSpaceDN w:val="0"/>
        <w:adjustRightInd w:val="0"/>
        <w:spacing w:after="0" w:line="240" w:lineRule="auto"/>
        <w:rPr>
          <w:rFonts w:ascii="Arial" w:hAnsi="Arial" w:cs="Arial"/>
        </w:rPr>
      </w:pPr>
    </w:p>
    <w:p w14:paraId="5A821656" w14:textId="77777777" w:rsidR="00EB5C31" w:rsidRPr="005F0F1A" w:rsidRDefault="00EB5C31" w:rsidP="00EB5C31">
      <w:pPr>
        <w:autoSpaceDE w:val="0"/>
        <w:autoSpaceDN w:val="0"/>
        <w:adjustRightInd w:val="0"/>
        <w:spacing w:after="0" w:line="240" w:lineRule="auto"/>
        <w:rPr>
          <w:rFonts w:ascii="Arial" w:hAnsi="Arial" w:cs="Arial"/>
        </w:rPr>
      </w:pPr>
    </w:p>
    <w:p w14:paraId="4B9FBA7B" w14:textId="619AF003" w:rsidR="00EB5C31" w:rsidRPr="005F0F1A" w:rsidRDefault="00751B7E" w:rsidP="00EB5C31">
      <w:pPr>
        <w:autoSpaceDE w:val="0"/>
        <w:autoSpaceDN w:val="0"/>
        <w:adjustRightInd w:val="0"/>
        <w:spacing w:after="0" w:line="240" w:lineRule="auto"/>
        <w:rPr>
          <w:rFonts w:ascii="Arial" w:hAnsi="Arial" w:cs="Arial"/>
          <w:b/>
          <w:bCs/>
        </w:rPr>
      </w:pPr>
      <w:r>
        <w:rPr>
          <w:rFonts w:ascii="Arial" w:hAnsi="Arial" w:cs="Arial"/>
          <w:b/>
          <w:bCs/>
        </w:rPr>
        <w:t>8.</w:t>
      </w:r>
      <w:r w:rsidR="00EB5C31" w:rsidRPr="005F0F1A">
        <w:rPr>
          <w:rFonts w:ascii="Arial" w:hAnsi="Arial" w:cs="Arial"/>
          <w:b/>
          <w:bCs/>
        </w:rPr>
        <w:t xml:space="preserve"> Interpretation</w:t>
      </w:r>
    </w:p>
    <w:p w14:paraId="49C1E756" w14:textId="77777777" w:rsidR="00EB5C31" w:rsidRPr="005F0F1A" w:rsidRDefault="00EB5C31" w:rsidP="00EB5C31">
      <w:pPr>
        <w:autoSpaceDE w:val="0"/>
        <w:autoSpaceDN w:val="0"/>
        <w:adjustRightInd w:val="0"/>
        <w:spacing w:after="0" w:line="240" w:lineRule="auto"/>
        <w:rPr>
          <w:rFonts w:ascii="Arial" w:hAnsi="Arial" w:cs="Arial"/>
          <w:b/>
          <w:bCs/>
        </w:rPr>
      </w:pPr>
    </w:p>
    <w:p w14:paraId="2ED4A23D"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In th</w:t>
      </w:r>
      <w:r>
        <w:rPr>
          <w:rFonts w:ascii="Arial" w:hAnsi="Arial" w:cs="Arial"/>
        </w:rPr>
        <w:t>is procedure</w:t>
      </w:r>
      <w:r w:rsidRPr="005F0F1A">
        <w:rPr>
          <w:rFonts w:ascii="Arial" w:hAnsi="Arial" w:cs="Arial"/>
        </w:rPr>
        <w:t>, unless the context otherwise requires:</w:t>
      </w:r>
    </w:p>
    <w:p w14:paraId="2E60C964" w14:textId="77777777" w:rsidR="00EB5C31" w:rsidRPr="005F0F1A" w:rsidRDefault="00EB5C31" w:rsidP="00EB5C31">
      <w:pPr>
        <w:autoSpaceDE w:val="0"/>
        <w:autoSpaceDN w:val="0"/>
        <w:adjustRightInd w:val="0"/>
        <w:spacing w:after="0" w:line="240" w:lineRule="auto"/>
        <w:rPr>
          <w:rFonts w:ascii="Arial" w:hAnsi="Arial" w:cs="Arial"/>
        </w:rPr>
      </w:pPr>
    </w:p>
    <w:p w14:paraId="521AC2E4"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(a) words denoting the masculine gender include the feminine;</w:t>
      </w:r>
    </w:p>
    <w:p w14:paraId="67B37C31"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(b) words in the singular include the plural and words in the plural include the singular; and</w:t>
      </w:r>
    </w:p>
    <w:p w14:paraId="6BB05C0F" w14:textId="77777777" w:rsidR="00EB5C31" w:rsidRPr="005F0F1A" w:rsidRDefault="00EB5C31" w:rsidP="00EB5C31">
      <w:pPr>
        <w:autoSpaceDE w:val="0"/>
        <w:autoSpaceDN w:val="0"/>
        <w:adjustRightInd w:val="0"/>
        <w:spacing w:after="0" w:line="240" w:lineRule="auto"/>
        <w:rPr>
          <w:rFonts w:ascii="Arial" w:hAnsi="Arial" w:cs="Arial"/>
        </w:rPr>
      </w:pPr>
      <w:r w:rsidRPr="005F0F1A">
        <w:rPr>
          <w:rFonts w:ascii="Arial" w:hAnsi="Arial" w:cs="Arial"/>
        </w:rPr>
        <w:t>(c) references to “days” relate to calendar days.</w:t>
      </w:r>
    </w:p>
    <w:p w14:paraId="67C899BE" w14:textId="77777777" w:rsidR="00EB5C31" w:rsidRPr="005F0F1A" w:rsidRDefault="00EB5C31" w:rsidP="00EB5C31">
      <w:pPr>
        <w:autoSpaceDE w:val="0"/>
        <w:autoSpaceDN w:val="0"/>
        <w:adjustRightInd w:val="0"/>
        <w:spacing w:after="0" w:line="240" w:lineRule="auto"/>
        <w:rPr>
          <w:rFonts w:ascii="Arial" w:hAnsi="Arial" w:cs="Arial"/>
        </w:rPr>
      </w:pPr>
    </w:p>
    <w:p w14:paraId="59F9C220" w14:textId="77777777" w:rsidR="00EB5C31" w:rsidRPr="005F0F1A" w:rsidRDefault="00EB5C31" w:rsidP="00EB5C31">
      <w:pPr>
        <w:autoSpaceDE w:val="0"/>
        <w:autoSpaceDN w:val="0"/>
        <w:adjustRightInd w:val="0"/>
        <w:spacing w:after="0" w:line="240" w:lineRule="auto"/>
        <w:rPr>
          <w:rFonts w:ascii="Arial" w:hAnsi="Arial" w:cs="Arial"/>
          <w:b/>
          <w:bCs/>
        </w:rPr>
      </w:pPr>
    </w:p>
    <w:p w14:paraId="7048CE8D" w14:textId="77777777" w:rsidR="009466F5" w:rsidRPr="009D1449" w:rsidRDefault="009466F5" w:rsidP="009466F5">
      <w:pPr>
        <w:rPr>
          <w:rFonts w:ascii="Arial" w:hAnsi="Arial" w:cs="Arial"/>
          <w:b/>
          <w:bCs/>
        </w:rPr>
      </w:pPr>
      <w:r w:rsidRPr="009D1449">
        <w:rPr>
          <w:rFonts w:ascii="Arial" w:hAnsi="Arial" w:cs="Arial"/>
          <w:b/>
          <w:bCs/>
        </w:rPr>
        <w:t>Change record</w:t>
      </w:r>
    </w:p>
    <w:tbl>
      <w:tblPr>
        <w:tblW w:w="9639" w:type="dxa"/>
        <w:tblInd w:w="-10" w:type="dxa"/>
        <w:tblLayout w:type="fixed"/>
        <w:tblCellMar>
          <w:top w:w="55" w:type="dxa"/>
          <w:left w:w="55" w:type="dxa"/>
          <w:bottom w:w="55" w:type="dxa"/>
          <w:right w:w="55" w:type="dxa"/>
        </w:tblCellMar>
        <w:tblLook w:val="0000" w:firstRow="0" w:lastRow="0" w:firstColumn="0" w:lastColumn="0" w:noHBand="0" w:noVBand="0"/>
      </w:tblPr>
      <w:tblGrid>
        <w:gridCol w:w="2268"/>
        <w:gridCol w:w="7371"/>
      </w:tblGrid>
      <w:tr w:rsidR="009466F5" w:rsidRPr="009D1449" w14:paraId="41C5FA11" w14:textId="77777777" w:rsidTr="009466F5">
        <w:tc>
          <w:tcPr>
            <w:tcW w:w="2268" w:type="dxa"/>
            <w:tcBorders>
              <w:top w:val="single" w:sz="8" w:space="0" w:color="000000"/>
              <w:left w:val="single" w:sz="8" w:space="0" w:color="000000"/>
              <w:bottom w:val="single" w:sz="4" w:space="0" w:color="000000"/>
            </w:tcBorders>
            <w:shd w:val="clear" w:color="auto" w:fill="auto"/>
          </w:tcPr>
          <w:p w14:paraId="2069FC36" w14:textId="77777777" w:rsidR="009466F5" w:rsidRPr="009D1449" w:rsidRDefault="009466F5" w:rsidP="00680ADF">
            <w:pPr>
              <w:jc w:val="center"/>
              <w:rPr>
                <w:rFonts w:ascii="Arial" w:hAnsi="Arial" w:cs="Arial"/>
                <w:b/>
                <w:bCs/>
              </w:rPr>
            </w:pPr>
            <w:r w:rsidRPr="009D1449">
              <w:rPr>
                <w:rFonts w:ascii="Arial" w:hAnsi="Arial" w:cs="Arial"/>
                <w:b/>
                <w:bCs/>
              </w:rPr>
              <w:t xml:space="preserve">Date of </w:t>
            </w:r>
            <w:r>
              <w:rPr>
                <w:rFonts w:ascii="Arial" w:hAnsi="Arial" w:cs="Arial"/>
                <w:b/>
                <w:bCs/>
              </w:rPr>
              <w:t>c</w:t>
            </w:r>
            <w:r w:rsidRPr="009D1449">
              <w:rPr>
                <w:rFonts w:ascii="Arial" w:hAnsi="Arial" w:cs="Arial"/>
                <w:b/>
                <w:bCs/>
              </w:rPr>
              <w:t>hange</w:t>
            </w:r>
            <w:r>
              <w:rPr>
                <w:rFonts w:ascii="Arial" w:hAnsi="Arial" w:cs="Arial"/>
                <w:b/>
                <w:bCs/>
              </w:rPr>
              <w:t xml:space="preserve"> / Trustees approval</w:t>
            </w:r>
          </w:p>
        </w:tc>
        <w:tc>
          <w:tcPr>
            <w:tcW w:w="7371" w:type="dxa"/>
            <w:tcBorders>
              <w:top w:val="single" w:sz="8" w:space="0" w:color="000000"/>
              <w:left w:val="single" w:sz="4" w:space="0" w:color="000000"/>
              <w:bottom w:val="single" w:sz="4" w:space="0" w:color="000000"/>
              <w:right w:val="single" w:sz="8" w:space="0" w:color="000000"/>
            </w:tcBorders>
            <w:shd w:val="clear" w:color="auto" w:fill="auto"/>
          </w:tcPr>
          <w:p w14:paraId="1CFD7032" w14:textId="329CF905" w:rsidR="009466F5" w:rsidRPr="009D1449" w:rsidRDefault="009466F5" w:rsidP="00680ADF">
            <w:pPr>
              <w:jc w:val="center"/>
              <w:rPr>
                <w:rFonts w:ascii="Arial" w:hAnsi="Arial" w:cs="Arial"/>
                <w:b/>
                <w:bCs/>
              </w:rPr>
            </w:pPr>
            <w:r>
              <w:rPr>
                <w:rFonts w:ascii="Arial" w:hAnsi="Arial" w:cs="Arial"/>
                <w:b/>
                <w:bCs/>
              </w:rPr>
              <w:t xml:space="preserve">Changes / </w:t>
            </w:r>
            <w:r w:rsidRPr="009D1449">
              <w:rPr>
                <w:rFonts w:ascii="Arial" w:hAnsi="Arial" w:cs="Arial"/>
                <w:b/>
                <w:bCs/>
              </w:rPr>
              <w:t>Comments</w:t>
            </w:r>
          </w:p>
        </w:tc>
      </w:tr>
      <w:tr w:rsidR="009466F5" w:rsidRPr="009D1449" w14:paraId="14ACE5E8" w14:textId="77777777" w:rsidTr="009466F5">
        <w:tc>
          <w:tcPr>
            <w:tcW w:w="2268" w:type="dxa"/>
            <w:tcBorders>
              <w:left w:val="single" w:sz="8" w:space="0" w:color="000000"/>
              <w:bottom w:val="single" w:sz="4" w:space="0" w:color="000000"/>
            </w:tcBorders>
            <w:shd w:val="clear" w:color="auto" w:fill="auto"/>
          </w:tcPr>
          <w:p w14:paraId="63173817" w14:textId="77777777" w:rsidR="009466F5" w:rsidRPr="009D1449" w:rsidRDefault="009466F5" w:rsidP="00680ADF">
            <w:pPr>
              <w:rPr>
                <w:rFonts w:ascii="Arial" w:hAnsi="Arial" w:cs="Arial"/>
              </w:rPr>
            </w:pPr>
          </w:p>
        </w:tc>
        <w:tc>
          <w:tcPr>
            <w:tcW w:w="7371" w:type="dxa"/>
            <w:tcBorders>
              <w:left w:val="single" w:sz="4" w:space="0" w:color="000000"/>
              <w:bottom w:val="single" w:sz="4" w:space="0" w:color="000000"/>
              <w:right w:val="single" w:sz="8" w:space="0" w:color="000000"/>
            </w:tcBorders>
            <w:shd w:val="clear" w:color="auto" w:fill="auto"/>
          </w:tcPr>
          <w:p w14:paraId="0CCFA300" w14:textId="7E969476" w:rsidR="009466F5" w:rsidRPr="009D1449" w:rsidRDefault="009466F5" w:rsidP="00680ADF">
            <w:pPr>
              <w:rPr>
                <w:rFonts w:ascii="Arial" w:hAnsi="Arial" w:cs="Arial"/>
              </w:rPr>
            </w:pPr>
            <w:r>
              <w:rPr>
                <w:rFonts w:ascii="Arial" w:hAnsi="Arial" w:cs="Arial"/>
              </w:rPr>
              <w:t>To be reviewed January 2025</w:t>
            </w:r>
          </w:p>
        </w:tc>
      </w:tr>
      <w:tr w:rsidR="009466F5" w:rsidRPr="009D1449" w14:paraId="061C039E" w14:textId="77777777" w:rsidTr="009466F5">
        <w:tc>
          <w:tcPr>
            <w:tcW w:w="2268" w:type="dxa"/>
            <w:tcBorders>
              <w:left w:val="single" w:sz="8" w:space="0" w:color="000000"/>
              <w:bottom w:val="single" w:sz="4" w:space="0" w:color="000000"/>
            </w:tcBorders>
            <w:shd w:val="clear" w:color="auto" w:fill="auto"/>
          </w:tcPr>
          <w:p w14:paraId="47FCC3E2" w14:textId="77777777" w:rsidR="009466F5" w:rsidRPr="009D1449" w:rsidRDefault="009466F5" w:rsidP="00680ADF">
            <w:pPr>
              <w:rPr>
                <w:rFonts w:ascii="Arial" w:hAnsi="Arial" w:cs="Arial"/>
              </w:rPr>
            </w:pPr>
          </w:p>
        </w:tc>
        <w:tc>
          <w:tcPr>
            <w:tcW w:w="7371" w:type="dxa"/>
            <w:tcBorders>
              <w:left w:val="single" w:sz="4" w:space="0" w:color="000000"/>
              <w:bottom w:val="single" w:sz="4" w:space="0" w:color="000000"/>
              <w:right w:val="single" w:sz="8" w:space="0" w:color="000000"/>
            </w:tcBorders>
            <w:shd w:val="clear" w:color="auto" w:fill="auto"/>
          </w:tcPr>
          <w:p w14:paraId="46F37D55" w14:textId="77777777" w:rsidR="009466F5" w:rsidRPr="009D1449" w:rsidRDefault="009466F5" w:rsidP="00680ADF">
            <w:pPr>
              <w:rPr>
                <w:rFonts w:ascii="Arial" w:hAnsi="Arial" w:cs="Arial"/>
              </w:rPr>
            </w:pPr>
          </w:p>
        </w:tc>
      </w:tr>
      <w:tr w:rsidR="009466F5" w:rsidRPr="009D1449" w14:paraId="64A944D0" w14:textId="77777777" w:rsidTr="009466F5">
        <w:tc>
          <w:tcPr>
            <w:tcW w:w="2268" w:type="dxa"/>
            <w:tcBorders>
              <w:left w:val="single" w:sz="8" w:space="0" w:color="000000"/>
              <w:bottom w:val="single" w:sz="4" w:space="0" w:color="000000"/>
            </w:tcBorders>
            <w:shd w:val="clear" w:color="auto" w:fill="auto"/>
          </w:tcPr>
          <w:p w14:paraId="7BC380CA" w14:textId="77777777" w:rsidR="009466F5" w:rsidRPr="009D1449" w:rsidRDefault="009466F5" w:rsidP="00680ADF">
            <w:pPr>
              <w:rPr>
                <w:rFonts w:ascii="Arial" w:hAnsi="Arial" w:cs="Arial"/>
              </w:rPr>
            </w:pPr>
          </w:p>
        </w:tc>
        <w:tc>
          <w:tcPr>
            <w:tcW w:w="7371" w:type="dxa"/>
            <w:tcBorders>
              <w:left w:val="single" w:sz="4" w:space="0" w:color="000000"/>
              <w:bottom w:val="single" w:sz="4" w:space="0" w:color="000000"/>
              <w:right w:val="single" w:sz="8" w:space="0" w:color="000000"/>
            </w:tcBorders>
            <w:shd w:val="clear" w:color="auto" w:fill="auto"/>
          </w:tcPr>
          <w:p w14:paraId="1630AEA9" w14:textId="77777777" w:rsidR="009466F5" w:rsidRPr="009D1449" w:rsidRDefault="009466F5" w:rsidP="00680ADF">
            <w:pPr>
              <w:rPr>
                <w:rFonts w:ascii="Arial" w:hAnsi="Arial" w:cs="Arial"/>
              </w:rPr>
            </w:pPr>
          </w:p>
        </w:tc>
      </w:tr>
    </w:tbl>
    <w:p w14:paraId="0874D146" w14:textId="28CACE91" w:rsidR="008E766A" w:rsidRPr="003F26B6" w:rsidRDefault="009466F5" w:rsidP="00751B7E">
      <w:pPr>
        <w:shd w:val="clear" w:color="auto" w:fill="FFFFFF"/>
        <w:tabs>
          <w:tab w:val="num" w:pos="720"/>
        </w:tabs>
        <w:spacing w:before="100" w:beforeAutospacing="1" w:after="100" w:afterAutospacing="1" w:line="240" w:lineRule="auto"/>
        <w:rPr>
          <w:rFonts w:ascii="Arial" w:hAnsi="Arial" w:cs="Arial"/>
          <w:i/>
          <w:iCs/>
          <w:color w:val="FF0000"/>
        </w:rPr>
      </w:pPr>
      <w:r>
        <w:rPr>
          <w:rFonts w:ascii="Arial" w:hAnsi="Arial" w:cs="Arial"/>
        </w:rPr>
        <w:t xml:space="preserve">* </w:t>
      </w:r>
      <w:r w:rsidR="006877B2" w:rsidRPr="005F0F1A">
        <w:rPr>
          <w:rFonts w:ascii="Arial" w:hAnsi="Arial" w:cs="Arial"/>
        </w:rPr>
        <w:t xml:space="preserve">based on ISDS guidelines January 2018 and </w:t>
      </w:r>
      <w:proofErr w:type="spellStart"/>
      <w:r w:rsidR="006877B2" w:rsidRPr="005F0F1A">
        <w:rPr>
          <w:rFonts w:ascii="Arial" w:hAnsi="Arial" w:cs="Arial"/>
        </w:rPr>
        <w:t>Acas</w:t>
      </w:r>
      <w:proofErr w:type="spellEnd"/>
      <w:r w:rsidR="006877B2" w:rsidRPr="005F0F1A">
        <w:rPr>
          <w:rFonts w:ascii="Arial" w:hAnsi="Arial" w:cs="Arial"/>
        </w:rPr>
        <w:t xml:space="preserve"> Code of Practice guidelines</w:t>
      </w:r>
    </w:p>
    <w:sectPr w:rsidR="008E766A" w:rsidRPr="003F26B6" w:rsidSect="0061463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CA1BA" w14:textId="77777777" w:rsidR="00B647B3" w:rsidRDefault="00B647B3" w:rsidP="001E26A6">
      <w:pPr>
        <w:spacing w:after="0" w:line="240" w:lineRule="auto"/>
      </w:pPr>
      <w:r>
        <w:separator/>
      </w:r>
    </w:p>
  </w:endnote>
  <w:endnote w:type="continuationSeparator" w:id="0">
    <w:p w14:paraId="5225A832" w14:textId="77777777" w:rsidR="00B647B3" w:rsidRDefault="00B647B3" w:rsidP="001E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650B" w14:textId="77777777" w:rsidR="00024261" w:rsidRDefault="0002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89173"/>
      <w:docPartObj>
        <w:docPartGallery w:val="Page Numbers (Bottom of Page)"/>
        <w:docPartUnique/>
      </w:docPartObj>
    </w:sdtPr>
    <w:sdtEndPr>
      <w:rPr>
        <w:noProof/>
      </w:rPr>
    </w:sdtEndPr>
    <w:sdtContent>
      <w:p w14:paraId="08B10D43" w14:textId="10D68D8E" w:rsidR="00024261" w:rsidRDefault="000242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13035" w14:textId="77777777" w:rsidR="00024261" w:rsidRDefault="00024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5A0B" w14:textId="77777777" w:rsidR="00024261" w:rsidRDefault="0002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CF94C" w14:textId="77777777" w:rsidR="00B647B3" w:rsidRDefault="00B647B3" w:rsidP="001E26A6">
      <w:pPr>
        <w:spacing w:after="0" w:line="240" w:lineRule="auto"/>
      </w:pPr>
      <w:r>
        <w:separator/>
      </w:r>
    </w:p>
  </w:footnote>
  <w:footnote w:type="continuationSeparator" w:id="0">
    <w:p w14:paraId="4CF1D7A2" w14:textId="77777777" w:rsidR="00B647B3" w:rsidRDefault="00B647B3" w:rsidP="001E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A29" w14:textId="77777777" w:rsidR="00024261" w:rsidRDefault="0002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0784" w14:textId="721E7594" w:rsidR="00024261" w:rsidRDefault="00024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95AF" w14:textId="77777777" w:rsidR="00024261" w:rsidRDefault="00024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4FCC"/>
    <w:multiLevelType w:val="multilevel"/>
    <w:tmpl w:val="F2DA51FA"/>
    <w:lvl w:ilvl="0">
      <w:start w:val="1"/>
      <w:numFmt w:val="decimal"/>
      <w:lvlText w:val="%1"/>
      <w:lvlJc w:val="left"/>
      <w:pPr>
        <w:tabs>
          <w:tab w:val="num" w:pos="720"/>
        </w:tabs>
        <w:ind w:left="720" w:hanging="360"/>
      </w:pPr>
      <w:rPr>
        <w:rFonts w:ascii="Calibri" w:eastAsia="Calibri" w:hAnsi="Calibri" w:cs="Calibri" w:hint="default"/>
        <w:b w:val="0"/>
        <w:i w:val="0"/>
        <w:strike w:val="0"/>
        <w:dstrike w:val="0"/>
        <w:color w:val="181717"/>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71408"/>
    <w:multiLevelType w:val="hybridMultilevel"/>
    <w:tmpl w:val="5516B4A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20546CF0"/>
    <w:multiLevelType w:val="hybridMultilevel"/>
    <w:tmpl w:val="3C7E1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54820"/>
    <w:multiLevelType w:val="hybridMultilevel"/>
    <w:tmpl w:val="879C0480"/>
    <w:lvl w:ilvl="0" w:tplc="0809000F">
      <w:start w:val="1"/>
      <w:numFmt w:val="decimal"/>
      <w:lvlText w:val="%1."/>
      <w:lvlJc w:val="left"/>
      <w:pPr>
        <w:ind w:left="960" w:hanging="360"/>
      </w:pPr>
      <w:rPr>
        <w:rFont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249342D1"/>
    <w:multiLevelType w:val="hybridMultilevel"/>
    <w:tmpl w:val="07E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D58D3"/>
    <w:multiLevelType w:val="hybridMultilevel"/>
    <w:tmpl w:val="F12828EE"/>
    <w:lvl w:ilvl="0" w:tplc="6BB80DA6">
      <w:start w:val="1"/>
      <w:numFmt w:val="lowerLetter"/>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CF508F"/>
    <w:multiLevelType w:val="multilevel"/>
    <w:tmpl w:val="A69C4DC8"/>
    <w:lvl w:ilvl="0">
      <w:start w:val="1"/>
      <w:numFmt w:val="bullet"/>
      <w:lvlText w:val=""/>
      <w:lvlJc w:val="left"/>
      <w:pPr>
        <w:tabs>
          <w:tab w:val="num" w:pos="8015"/>
        </w:tabs>
        <w:ind w:left="8015" w:hanging="360"/>
      </w:pPr>
      <w:rPr>
        <w:rFonts w:ascii="Symbol" w:hAnsi="Symbol" w:hint="default"/>
        <w:b w:val="0"/>
        <w:i w:val="0"/>
        <w:strike w:val="0"/>
        <w:dstrike w:val="0"/>
        <w:color w:val="181717"/>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D7738"/>
    <w:multiLevelType w:val="hybridMultilevel"/>
    <w:tmpl w:val="D778C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D1B7A03"/>
    <w:multiLevelType w:val="hybridMultilevel"/>
    <w:tmpl w:val="878EF15A"/>
    <w:lvl w:ilvl="0" w:tplc="A0B26DCC">
      <w:start w:val="1"/>
      <w:numFmt w:val="lowerLetter"/>
      <w:lvlText w:val="(%1)"/>
      <w:lvlJc w:val="left"/>
      <w:pPr>
        <w:ind w:left="3905" w:hanging="360"/>
      </w:pPr>
      <w:rPr>
        <w:rFonts w:hint="default"/>
      </w:rPr>
    </w:lvl>
    <w:lvl w:ilvl="1" w:tplc="08090019" w:tentative="1">
      <w:start w:val="1"/>
      <w:numFmt w:val="lowerLetter"/>
      <w:lvlText w:val="%2."/>
      <w:lvlJc w:val="left"/>
      <w:pPr>
        <w:ind w:left="4625" w:hanging="360"/>
      </w:pPr>
    </w:lvl>
    <w:lvl w:ilvl="2" w:tplc="0809001B" w:tentative="1">
      <w:start w:val="1"/>
      <w:numFmt w:val="lowerRoman"/>
      <w:lvlText w:val="%3."/>
      <w:lvlJc w:val="right"/>
      <w:pPr>
        <w:ind w:left="5345" w:hanging="180"/>
      </w:pPr>
    </w:lvl>
    <w:lvl w:ilvl="3" w:tplc="0809000F" w:tentative="1">
      <w:start w:val="1"/>
      <w:numFmt w:val="decimal"/>
      <w:lvlText w:val="%4."/>
      <w:lvlJc w:val="left"/>
      <w:pPr>
        <w:ind w:left="6065" w:hanging="360"/>
      </w:pPr>
    </w:lvl>
    <w:lvl w:ilvl="4" w:tplc="08090019" w:tentative="1">
      <w:start w:val="1"/>
      <w:numFmt w:val="lowerLetter"/>
      <w:lvlText w:val="%5."/>
      <w:lvlJc w:val="left"/>
      <w:pPr>
        <w:ind w:left="6785" w:hanging="360"/>
      </w:pPr>
    </w:lvl>
    <w:lvl w:ilvl="5" w:tplc="0809001B" w:tentative="1">
      <w:start w:val="1"/>
      <w:numFmt w:val="lowerRoman"/>
      <w:lvlText w:val="%6."/>
      <w:lvlJc w:val="right"/>
      <w:pPr>
        <w:ind w:left="7505" w:hanging="180"/>
      </w:pPr>
    </w:lvl>
    <w:lvl w:ilvl="6" w:tplc="0809000F" w:tentative="1">
      <w:start w:val="1"/>
      <w:numFmt w:val="decimal"/>
      <w:lvlText w:val="%7."/>
      <w:lvlJc w:val="left"/>
      <w:pPr>
        <w:ind w:left="8225" w:hanging="360"/>
      </w:pPr>
    </w:lvl>
    <w:lvl w:ilvl="7" w:tplc="08090019" w:tentative="1">
      <w:start w:val="1"/>
      <w:numFmt w:val="lowerLetter"/>
      <w:lvlText w:val="%8."/>
      <w:lvlJc w:val="left"/>
      <w:pPr>
        <w:ind w:left="8945" w:hanging="360"/>
      </w:pPr>
    </w:lvl>
    <w:lvl w:ilvl="8" w:tplc="0809001B" w:tentative="1">
      <w:start w:val="1"/>
      <w:numFmt w:val="lowerRoman"/>
      <w:lvlText w:val="%9."/>
      <w:lvlJc w:val="right"/>
      <w:pPr>
        <w:ind w:left="9665" w:hanging="180"/>
      </w:pPr>
    </w:lvl>
  </w:abstractNum>
  <w:abstractNum w:abstractNumId="9" w15:restartNumberingAfterBreak="0">
    <w:nsid w:val="72020C29"/>
    <w:multiLevelType w:val="hybridMultilevel"/>
    <w:tmpl w:val="76AC1230"/>
    <w:lvl w:ilvl="0" w:tplc="08090017">
      <w:start w:val="1"/>
      <w:numFmt w:val="lowerLetter"/>
      <w:lvlText w:val="%1)"/>
      <w:lvlJc w:val="left"/>
      <w:pPr>
        <w:ind w:left="960" w:hanging="360"/>
      </w:pPr>
      <w:rPr>
        <w:rFont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 w15:restartNumberingAfterBreak="0">
    <w:nsid w:val="7BB17DA3"/>
    <w:multiLevelType w:val="hybridMultilevel"/>
    <w:tmpl w:val="386CE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10"/>
  </w:num>
  <w:num w:numId="7">
    <w:abstractNumId w:val="7"/>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35"/>
    <w:rsid w:val="00001CB9"/>
    <w:rsid w:val="000141C1"/>
    <w:rsid w:val="00024261"/>
    <w:rsid w:val="000502AB"/>
    <w:rsid w:val="0008359F"/>
    <w:rsid w:val="000F51BE"/>
    <w:rsid w:val="00144EF5"/>
    <w:rsid w:val="001515A9"/>
    <w:rsid w:val="001536E6"/>
    <w:rsid w:val="00155E89"/>
    <w:rsid w:val="001B5165"/>
    <w:rsid w:val="001D5646"/>
    <w:rsid w:val="001E26A6"/>
    <w:rsid w:val="001F7097"/>
    <w:rsid w:val="001F7D9D"/>
    <w:rsid w:val="00201603"/>
    <w:rsid w:val="0024756D"/>
    <w:rsid w:val="002634DA"/>
    <w:rsid w:val="00302C76"/>
    <w:rsid w:val="00367E87"/>
    <w:rsid w:val="003D3C5B"/>
    <w:rsid w:val="003F26B6"/>
    <w:rsid w:val="003F2D92"/>
    <w:rsid w:val="004454E7"/>
    <w:rsid w:val="004602A0"/>
    <w:rsid w:val="0049072F"/>
    <w:rsid w:val="00526A02"/>
    <w:rsid w:val="00543714"/>
    <w:rsid w:val="005805E7"/>
    <w:rsid w:val="005F0F1A"/>
    <w:rsid w:val="00614631"/>
    <w:rsid w:val="00630FFD"/>
    <w:rsid w:val="00635947"/>
    <w:rsid w:val="00645B12"/>
    <w:rsid w:val="006877B2"/>
    <w:rsid w:val="006B7DB2"/>
    <w:rsid w:val="0070470B"/>
    <w:rsid w:val="0073335F"/>
    <w:rsid w:val="00751B7E"/>
    <w:rsid w:val="007627A5"/>
    <w:rsid w:val="00793924"/>
    <w:rsid w:val="007A0940"/>
    <w:rsid w:val="007E3129"/>
    <w:rsid w:val="0080121D"/>
    <w:rsid w:val="00806EE4"/>
    <w:rsid w:val="00836479"/>
    <w:rsid w:val="0089275D"/>
    <w:rsid w:val="008E3460"/>
    <w:rsid w:val="008E4361"/>
    <w:rsid w:val="008E766A"/>
    <w:rsid w:val="008F6269"/>
    <w:rsid w:val="009041B2"/>
    <w:rsid w:val="00924135"/>
    <w:rsid w:val="009466F5"/>
    <w:rsid w:val="00960723"/>
    <w:rsid w:val="009717CB"/>
    <w:rsid w:val="00984338"/>
    <w:rsid w:val="00984DCC"/>
    <w:rsid w:val="009A636C"/>
    <w:rsid w:val="009B52C7"/>
    <w:rsid w:val="00A176D6"/>
    <w:rsid w:val="00A22EA2"/>
    <w:rsid w:val="00A4428F"/>
    <w:rsid w:val="00A5212E"/>
    <w:rsid w:val="00A97C65"/>
    <w:rsid w:val="00AF54A5"/>
    <w:rsid w:val="00B647B3"/>
    <w:rsid w:val="00BC1AA0"/>
    <w:rsid w:val="00BE30C3"/>
    <w:rsid w:val="00BE4D7A"/>
    <w:rsid w:val="00C53F12"/>
    <w:rsid w:val="00C82035"/>
    <w:rsid w:val="00C84405"/>
    <w:rsid w:val="00C92A15"/>
    <w:rsid w:val="00C9534C"/>
    <w:rsid w:val="00CA5C12"/>
    <w:rsid w:val="00D213BD"/>
    <w:rsid w:val="00E36E41"/>
    <w:rsid w:val="00EB5C31"/>
    <w:rsid w:val="00EC2992"/>
    <w:rsid w:val="00EF35FE"/>
    <w:rsid w:val="00EF4478"/>
    <w:rsid w:val="00F15AD3"/>
    <w:rsid w:val="00F60E29"/>
    <w:rsid w:val="00F87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2F951"/>
  <w15:chartTrackingRefBased/>
  <w15:docId w15:val="{DD0B6881-F5A7-4A92-AFD9-024A8B4D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602A0"/>
    <w:rPr>
      <w:sz w:val="32"/>
    </w:rPr>
  </w:style>
  <w:style w:type="character" w:customStyle="1" w:styleId="Style1Char">
    <w:name w:val="Style1 Char"/>
    <w:basedOn w:val="DefaultParagraphFont"/>
    <w:link w:val="Style1"/>
    <w:rsid w:val="004602A0"/>
    <w:rPr>
      <w:sz w:val="32"/>
    </w:rPr>
  </w:style>
  <w:style w:type="paragraph" w:styleId="Header">
    <w:name w:val="header"/>
    <w:basedOn w:val="Normal"/>
    <w:link w:val="HeaderChar"/>
    <w:uiPriority w:val="99"/>
    <w:unhideWhenUsed/>
    <w:rsid w:val="001E2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6A6"/>
  </w:style>
  <w:style w:type="paragraph" w:styleId="Footer">
    <w:name w:val="footer"/>
    <w:basedOn w:val="Normal"/>
    <w:link w:val="FooterChar"/>
    <w:uiPriority w:val="99"/>
    <w:unhideWhenUsed/>
    <w:rsid w:val="001E2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6A6"/>
  </w:style>
  <w:style w:type="paragraph" w:styleId="ListParagraph">
    <w:name w:val="List Paragraph"/>
    <w:basedOn w:val="Normal"/>
    <w:uiPriority w:val="34"/>
    <w:qFormat/>
    <w:rsid w:val="00BE4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1999</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dc:description/>
  <cp:lastModifiedBy>martin davidson</cp:lastModifiedBy>
  <cp:revision>63</cp:revision>
  <cp:lastPrinted>2019-11-02T15:06:00Z</cp:lastPrinted>
  <dcterms:created xsi:type="dcterms:W3CDTF">2019-10-31T13:32:00Z</dcterms:created>
  <dcterms:modified xsi:type="dcterms:W3CDTF">2020-02-10T10:34:00Z</dcterms:modified>
</cp:coreProperties>
</file>